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pStyle w:val="a3"/>
        <w:rPr>
          <w:b/>
        </w:rPr>
      </w:pPr>
    </w:p>
    <w:p w:rsidR="003C60F2" w:rsidRDefault="003C60F2" w:rsidP="003C60F2">
      <w:pPr>
        <w:ind w:right="287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C60F2" w:rsidRDefault="003C60F2" w:rsidP="003C60F2">
      <w:pPr>
        <w:pStyle w:val="2"/>
        <w:spacing w:before="4"/>
        <w:ind w:right="285"/>
        <w:jc w:val="center"/>
      </w:pPr>
      <w:bookmarkStart w:id="0" w:name="_bookmark85"/>
      <w:bookmarkEnd w:id="0"/>
      <w:r>
        <w:t>«СГ.05.</w:t>
      </w:r>
      <w:r>
        <w:rPr>
          <w:spacing w:val="-2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proofErr w:type="gramStart"/>
      <w:r>
        <w:t xml:space="preserve">ГРАМОТНОСТИ </w:t>
      </w:r>
      <w:r>
        <w:rPr>
          <w:spacing w:val="-10"/>
        </w:rPr>
        <w:t>»</w:t>
      </w:r>
      <w:proofErr w:type="gramEnd"/>
    </w:p>
    <w:p w:rsidR="003C60F2" w:rsidRDefault="003C60F2" w:rsidP="003C60F2">
      <w:pPr>
        <w:pStyle w:val="2"/>
        <w:jc w:val="center"/>
      </w:pPr>
    </w:p>
    <w:p w:rsidR="003C60F2" w:rsidRPr="003C60F2" w:rsidRDefault="003C60F2" w:rsidP="003C60F2"/>
    <w:p w:rsidR="003C60F2" w:rsidRPr="003C60F2" w:rsidRDefault="003C60F2" w:rsidP="003C60F2"/>
    <w:p w:rsidR="003C60F2" w:rsidRPr="003C60F2" w:rsidRDefault="003C60F2" w:rsidP="003C60F2"/>
    <w:p w:rsidR="003C60F2" w:rsidRPr="003C60F2" w:rsidRDefault="003C60F2" w:rsidP="003C60F2"/>
    <w:p w:rsidR="003C60F2" w:rsidRPr="003C60F2" w:rsidRDefault="003C60F2" w:rsidP="003C60F2"/>
    <w:p w:rsidR="003C60F2" w:rsidRPr="003C60F2" w:rsidRDefault="003C60F2" w:rsidP="003C60F2"/>
    <w:p w:rsidR="003C60F2" w:rsidRPr="003C60F2" w:rsidRDefault="003C60F2" w:rsidP="003C60F2"/>
    <w:p w:rsidR="003C60F2" w:rsidRPr="003C60F2" w:rsidRDefault="003C60F2" w:rsidP="003C60F2"/>
    <w:p w:rsidR="003C60F2" w:rsidRPr="003C60F2" w:rsidRDefault="003C60F2" w:rsidP="003C60F2"/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Default="003C60F2" w:rsidP="003C60F2">
      <w:pPr>
        <w:jc w:val="center"/>
      </w:pPr>
    </w:p>
    <w:p w:rsidR="003C60F2" w:rsidRPr="003C60F2" w:rsidRDefault="003C60F2" w:rsidP="003C60F2">
      <w:pPr>
        <w:jc w:val="center"/>
        <w:rPr>
          <w:b/>
        </w:rPr>
      </w:pPr>
    </w:p>
    <w:p w:rsidR="003C60F2" w:rsidRPr="003C60F2" w:rsidRDefault="003C60F2" w:rsidP="003C60F2">
      <w:pPr>
        <w:jc w:val="center"/>
        <w:rPr>
          <w:b/>
        </w:rPr>
      </w:pPr>
      <w:r w:rsidRPr="003C60F2">
        <w:rPr>
          <w:b/>
        </w:rPr>
        <w:t>Очер, 2026 г.</w:t>
      </w:r>
    </w:p>
    <w:p w:rsidR="003C60F2" w:rsidRPr="003C60F2" w:rsidRDefault="003C60F2" w:rsidP="003C60F2">
      <w:pPr>
        <w:tabs>
          <w:tab w:val="center" w:pos="5105"/>
        </w:tabs>
        <w:sectPr w:rsidR="003C60F2" w:rsidRPr="003C60F2">
          <w:headerReference w:type="default" r:id="rId5"/>
          <w:footerReference w:type="default" r:id="rId6"/>
          <w:pgSz w:w="11910" w:h="16840"/>
          <w:pgMar w:top="1140" w:right="141" w:bottom="1440" w:left="1559" w:header="707" w:footer="1258" w:gutter="0"/>
          <w:cols w:space="720"/>
        </w:sectPr>
      </w:pPr>
      <w:r>
        <w:tab/>
      </w:r>
    </w:p>
    <w:p w:rsidR="003C60F2" w:rsidRDefault="003C60F2" w:rsidP="003C60F2">
      <w:pPr>
        <w:spacing w:before="80"/>
        <w:ind w:right="283"/>
        <w:jc w:val="center"/>
        <w:rPr>
          <w:b/>
          <w:spacing w:val="-2"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3C60F2" w:rsidRDefault="003C60F2" w:rsidP="003C60F2">
      <w:pPr>
        <w:spacing w:before="80"/>
        <w:ind w:right="283"/>
        <w:jc w:val="center"/>
        <w:rPr>
          <w:b/>
          <w:sz w:val="24"/>
        </w:rPr>
      </w:pPr>
    </w:p>
    <w:p w:rsidR="003C60F2" w:rsidRPr="003C60F2" w:rsidRDefault="003C60F2" w:rsidP="00536317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0"/>
        <w:rPr>
          <w:b/>
          <w:sz w:val="24"/>
        </w:rPr>
      </w:pPr>
      <w:hyperlink w:anchor="_bookmark74" w:history="1">
        <w:r>
          <w:rPr>
            <w:b/>
            <w:sz w:val="24"/>
          </w:rPr>
          <w:t>ОБЩАЯ</w:t>
        </w:r>
        <w:r>
          <w:rPr>
            <w:b/>
            <w:spacing w:val="-2"/>
            <w:sz w:val="24"/>
          </w:rPr>
          <w:t xml:space="preserve"> ХАРАКТЕРИСТИКА</w:t>
        </w:r>
        <w:r>
          <w:rPr>
            <w:sz w:val="24"/>
          </w:rPr>
          <w:tab/>
        </w:r>
        <w:r w:rsidR="00536317">
          <w:rPr>
            <w:b/>
            <w:spacing w:val="-5"/>
            <w:sz w:val="24"/>
          </w:rPr>
          <w:t>3</w:t>
        </w:r>
      </w:hyperlink>
    </w:p>
    <w:p w:rsidR="003C60F2" w:rsidRDefault="003C60F2" w:rsidP="00536317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77" w:history="1">
        <w:r>
          <w:rPr>
            <w:b/>
            <w:sz w:val="24"/>
          </w:rPr>
          <w:t>СТРУКТУРА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536317">
          <w:rPr>
            <w:b/>
            <w:spacing w:val="-5"/>
            <w:sz w:val="24"/>
          </w:rPr>
          <w:t>4</w:t>
        </w:r>
      </w:hyperlink>
    </w:p>
    <w:p w:rsidR="003C60F2" w:rsidRDefault="003C60F2" w:rsidP="00536317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80" w:history="1">
        <w:r>
          <w:rPr>
            <w:b/>
            <w:sz w:val="24"/>
          </w:rPr>
          <w:t>УСЛОВИЯ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536317">
          <w:rPr>
            <w:b/>
            <w:spacing w:val="-5"/>
            <w:sz w:val="24"/>
          </w:rPr>
          <w:t>7</w:t>
        </w:r>
      </w:hyperlink>
    </w:p>
    <w:p w:rsidR="003C60F2" w:rsidRDefault="003C60F2" w:rsidP="00536317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43" w:history="1">
        <w:r>
          <w:rPr>
            <w:b/>
            <w:sz w:val="24"/>
          </w:rPr>
          <w:t>КОНТРОЛЬ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51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536317">
          <w:rPr>
            <w:b/>
            <w:spacing w:val="-5"/>
            <w:sz w:val="24"/>
          </w:rPr>
          <w:t>8</w:t>
        </w:r>
        <w:bookmarkStart w:id="1" w:name="_GoBack"/>
        <w:bookmarkEnd w:id="1"/>
      </w:hyperlink>
    </w:p>
    <w:p w:rsidR="003C60F2" w:rsidRDefault="003C60F2" w:rsidP="003C60F2">
      <w:pPr>
        <w:pStyle w:val="a5"/>
        <w:rPr>
          <w:b/>
          <w:sz w:val="24"/>
        </w:rPr>
        <w:sectPr w:rsidR="003C60F2">
          <w:headerReference w:type="default" r:id="rId7"/>
          <w:footerReference w:type="default" r:id="rId8"/>
          <w:pgSz w:w="11910" w:h="16840"/>
          <w:pgMar w:top="1140" w:right="141" w:bottom="1440" w:left="1559" w:header="707" w:footer="1258" w:gutter="0"/>
          <w:cols w:space="720"/>
        </w:sectPr>
      </w:pPr>
    </w:p>
    <w:p w:rsidR="003C60F2" w:rsidRPr="003C60F2" w:rsidRDefault="003C60F2" w:rsidP="003C60F2">
      <w:pPr>
        <w:tabs>
          <w:tab w:val="left" w:pos="1337"/>
        </w:tabs>
        <w:spacing w:before="8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1. </w:t>
      </w:r>
      <w:r w:rsidRPr="003C60F2">
        <w:rPr>
          <w:b/>
          <w:sz w:val="24"/>
        </w:rPr>
        <w:t>ОБЩАЯ</w:t>
      </w:r>
      <w:r w:rsidRPr="003C60F2">
        <w:rPr>
          <w:b/>
          <w:spacing w:val="-6"/>
          <w:sz w:val="24"/>
        </w:rPr>
        <w:t xml:space="preserve"> </w:t>
      </w:r>
      <w:r w:rsidRPr="003C60F2">
        <w:rPr>
          <w:b/>
          <w:sz w:val="24"/>
        </w:rPr>
        <w:t>ХАРАКТЕРИСТИКА РАБОЧЕЙ</w:t>
      </w:r>
      <w:r w:rsidRPr="003C60F2">
        <w:rPr>
          <w:b/>
          <w:spacing w:val="-2"/>
          <w:sz w:val="24"/>
        </w:rPr>
        <w:t xml:space="preserve"> </w:t>
      </w:r>
      <w:r w:rsidRPr="003C60F2">
        <w:rPr>
          <w:b/>
          <w:sz w:val="24"/>
        </w:rPr>
        <w:t>ПРОГРАММЫ</w:t>
      </w:r>
      <w:r w:rsidRPr="003C60F2">
        <w:rPr>
          <w:b/>
          <w:spacing w:val="-1"/>
          <w:sz w:val="24"/>
        </w:rPr>
        <w:t xml:space="preserve"> </w:t>
      </w:r>
      <w:r w:rsidRPr="003C60F2">
        <w:rPr>
          <w:b/>
          <w:spacing w:val="-2"/>
          <w:sz w:val="24"/>
        </w:rPr>
        <w:t>УЧЕБНОЙ</w:t>
      </w:r>
    </w:p>
    <w:p w:rsidR="003C60F2" w:rsidRDefault="003C60F2" w:rsidP="003C60F2">
      <w:pPr>
        <w:ind w:left="4235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3C60F2" w:rsidRPr="003C60F2" w:rsidRDefault="003C60F2" w:rsidP="003C60F2">
      <w:pPr>
        <w:tabs>
          <w:tab w:val="left" w:pos="1270"/>
        </w:tabs>
        <w:spacing w:before="240"/>
        <w:ind w:firstLine="709"/>
        <w:rPr>
          <w:b/>
          <w:sz w:val="24"/>
        </w:rPr>
      </w:pPr>
      <w:r>
        <w:rPr>
          <w:b/>
          <w:sz w:val="24"/>
        </w:rPr>
        <w:t xml:space="preserve">1.1 </w:t>
      </w:r>
      <w:r w:rsidRPr="003C60F2">
        <w:rPr>
          <w:b/>
          <w:sz w:val="24"/>
        </w:rPr>
        <w:t>Цель</w:t>
      </w:r>
      <w:r w:rsidRPr="003C60F2">
        <w:rPr>
          <w:b/>
          <w:spacing w:val="-9"/>
          <w:sz w:val="24"/>
        </w:rPr>
        <w:t xml:space="preserve"> </w:t>
      </w:r>
      <w:r w:rsidRPr="003C60F2">
        <w:rPr>
          <w:b/>
          <w:sz w:val="24"/>
        </w:rPr>
        <w:t>и</w:t>
      </w:r>
      <w:r w:rsidRPr="003C60F2">
        <w:rPr>
          <w:b/>
          <w:spacing w:val="-1"/>
          <w:sz w:val="24"/>
        </w:rPr>
        <w:t xml:space="preserve"> </w:t>
      </w:r>
      <w:r w:rsidRPr="003C60F2">
        <w:rPr>
          <w:b/>
          <w:sz w:val="24"/>
        </w:rPr>
        <w:t>место</w:t>
      </w:r>
      <w:r w:rsidRPr="003C60F2">
        <w:rPr>
          <w:b/>
          <w:spacing w:val="-7"/>
          <w:sz w:val="24"/>
        </w:rPr>
        <w:t xml:space="preserve"> </w:t>
      </w:r>
      <w:r w:rsidRPr="003C60F2">
        <w:rPr>
          <w:b/>
          <w:sz w:val="24"/>
        </w:rPr>
        <w:t>дисциплины</w:t>
      </w:r>
      <w:r w:rsidRPr="003C60F2">
        <w:rPr>
          <w:b/>
          <w:spacing w:val="-3"/>
          <w:sz w:val="24"/>
        </w:rPr>
        <w:t xml:space="preserve"> </w:t>
      </w:r>
      <w:r w:rsidRPr="003C60F2">
        <w:rPr>
          <w:b/>
          <w:sz w:val="24"/>
        </w:rPr>
        <w:t>в</w:t>
      </w:r>
      <w:r w:rsidRPr="003C60F2">
        <w:rPr>
          <w:b/>
          <w:spacing w:val="-4"/>
          <w:sz w:val="24"/>
        </w:rPr>
        <w:t xml:space="preserve"> </w:t>
      </w:r>
      <w:r w:rsidRPr="003C60F2">
        <w:rPr>
          <w:b/>
          <w:sz w:val="24"/>
        </w:rPr>
        <w:t>структуре</w:t>
      </w:r>
      <w:r w:rsidRPr="003C60F2">
        <w:rPr>
          <w:b/>
          <w:spacing w:val="-2"/>
          <w:sz w:val="24"/>
        </w:rPr>
        <w:t xml:space="preserve"> </w:t>
      </w:r>
      <w:r w:rsidRPr="003C60F2">
        <w:rPr>
          <w:b/>
          <w:sz w:val="24"/>
        </w:rPr>
        <w:t>образовательной</w:t>
      </w:r>
      <w:r w:rsidRPr="003C60F2">
        <w:rPr>
          <w:b/>
          <w:spacing w:val="-1"/>
          <w:sz w:val="24"/>
        </w:rPr>
        <w:t xml:space="preserve"> </w:t>
      </w:r>
      <w:r w:rsidRPr="003C60F2">
        <w:rPr>
          <w:b/>
          <w:spacing w:val="-2"/>
          <w:sz w:val="24"/>
        </w:rPr>
        <w:t>программы</w:t>
      </w:r>
    </w:p>
    <w:p w:rsidR="003C60F2" w:rsidRDefault="003C60F2" w:rsidP="003C60F2">
      <w:pPr>
        <w:pStyle w:val="a3"/>
        <w:spacing w:before="116" w:line="264" w:lineRule="auto"/>
        <w:ind w:left="141" w:right="424" w:firstLine="708"/>
        <w:jc w:val="both"/>
      </w:pPr>
      <w:r>
        <w:t>Цель дисциплины «СГ.05 Основы финансовой грамотности»: формирование у обучающихся умений и навыков принятия финансовых решений в повседневной жизни и в процессе взаимодействия с финансовыми институтами.</w:t>
      </w:r>
    </w:p>
    <w:p w:rsidR="003C60F2" w:rsidRDefault="003C60F2" w:rsidP="003C60F2">
      <w:pPr>
        <w:pStyle w:val="a3"/>
        <w:spacing w:before="161" w:line="264" w:lineRule="auto"/>
        <w:ind w:left="141" w:right="434" w:firstLine="708"/>
        <w:jc w:val="both"/>
      </w:pPr>
      <w:r>
        <w:t>Дисциплина</w:t>
      </w:r>
      <w:r>
        <w:rPr>
          <w:spacing w:val="-13"/>
        </w:rPr>
        <w:t xml:space="preserve"> </w:t>
      </w:r>
      <w:r>
        <w:t>«СГ.05</w:t>
      </w:r>
      <w:r>
        <w:rPr>
          <w:spacing w:val="-12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финансовой</w:t>
      </w:r>
      <w:r>
        <w:rPr>
          <w:spacing w:val="-14"/>
        </w:rPr>
        <w:t xml:space="preserve"> </w:t>
      </w:r>
      <w:r>
        <w:t>грамотности»</w:t>
      </w:r>
      <w:r>
        <w:rPr>
          <w:spacing w:val="-15"/>
        </w:rPr>
        <w:t xml:space="preserve"> </w:t>
      </w:r>
      <w:r>
        <w:t>включена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обязательную</w:t>
      </w:r>
      <w:r>
        <w:rPr>
          <w:spacing w:val="-13"/>
        </w:rPr>
        <w:t xml:space="preserve"> </w:t>
      </w:r>
      <w:r>
        <w:t>часть социально-гуманитарного цикла образовательной программы.</w:t>
      </w:r>
    </w:p>
    <w:p w:rsidR="003C60F2" w:rsidRPr="003C60F2" w:rsidRDefault="003C60F2" w:rsidP="003C60F2">
      <w:pPr>
        <w:pStyle w:val="a3"/>
        <w:spacing w:before="161" w:line="264" w:lineRule="auto"/>
        <w:ind w:left="141" w:right="434" w:firstLine="708"/>
        <w:jc w:val="both"/>
      </w:pPr>
      <w:r>
        <w:t xml:space="preserve">1.2 </w:t>
      </w:r>
      <w:r w:rsidRPr="003C60F2">
        <w:rPr>
          <w:b/>
        </w:rPr>
        <w:t>Планируемые</w:t>
      </w:r>
      <w:r w:rsidRPr="003C60F2">
        <w:rPr>
          <w:b/>
          <w:spacing w:val="-5"/>
        </w:rPr>
        <w:t xml:space="preserve"> </w:t>
      </w:r>
      <w:r w:rsidRPr="003C60F2">
        <w:rPr>
          <w:b/>
        </w:rPr>
        <w:t>результаты</w:t>
      </w:r>
      <w:r w:rsidRPr="003C60F2">
        <w:rPr>
          <w:b/>
          <w:spacing w:val="-6"/>
        </w:rPr>
        <w:t xml:space="preserve"> </w:t>
      </w:r>
      <w:r w:rsidRPr="003C60F2">
        <w:rPr>
          <w:b/>
        </w:rPr>
        <w:t>освоения</w:t>
      </w:r>
      <w:r w:rsidRPr="003C60F2">
        <w:rPr>
          <w:b/>
          <w:spacing w:val="-7"/>
        </w:rPr>
        <w:t xml:space="preserve"> </w:t>
      </w:r>
      <w:r w:rsidRPr="003C60F2">
        <w:rPr>
          <w:b/>
          <w:spacing w:val="-2"/>
        </w:rPr>
        <w:t>дисциплины</w:t>
      </w:r>
    </w:p>
    <w:p w:rsidR="003C60F2" w:rsidRDefault="003C60F2" w:rsidP="003C60F2">
      <w:pPr>
        <w:pStyle w:val="a3"/>
        <w:spacing w:before="116"/>
        <w:ind w:left="141" w:right="423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2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3C60F2" w:rsidRDefault="003C60F2" w:rsidP="003C60F2">
      <w:pPr>
        <w:pStyle w:val="a3"/>
        <w:spacing w:before="1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3C60F2" w:rsidRDefault="003C60F2" w:rsidP="003C60F2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9"/>
        <w:gridCol w:w="3958"/>
        <w:gridCol w:w="3957"/>
      </w:tblGrid>
      <w:tr w:rsidR="003C60F2" w:rsidTr="004157C9">
        <w:trPr>
          <w:trHeight w:val="273"/>
        </w:trPr>
        <w:tc>
          <w:tcPr>
            <w:tcW w:w="1769" w:type="dxa"/>
          </w:tcPr>
          <w:p w:rsidR="003C60F2" w:rsidRDefault="003C60F2" w:rsidP="004157C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ОК</w:t>
            </w:r>
          </w:p>
        </w:tc>
        <w:tc>
          <w:tcPr>
            <w:tcW w:w="3958" w:type="dxa"/>
          </w:tcPr>
          <w:p w:rsidR="003C60F2" w:rsidRDefault="003C60F2" w:rsidP="004157C9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3957" w:type="dxa"/>
          </w:tcPr>
          <w:p w:rsidR="003C60F2" w:rsidRDefault="003C60F2" w:rsidP="004157C9">
            <w:pPr>
              <w:pStyle w:val="TableParagraph"/>
              <w:spacing w:line="254" w:lineRule="exact"/>
              <w:ind w:left="12" w:right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Знать</w:t>
            </w:r>
            <w:proofErr w:type="spellEnd"/>
          </w:p>
        </w:tc>
      </w:tr>
      <w:tr w:rsidR="003C60F2" w:rsidTr="004157C9">
        <w:trPr>
          <w:trHeight w:val="1101"/>
        </w:trPr>
        <w:tc>
          <w:tcPr>
            <w:tcW w:w="1769" w:type="dxa"/>
            <w:vMerge w:val="restart"/>
          </w:tcPr>
          <w:p w:rsidR="003C60F2" w:rsidRDefault="003C60F2" w:rsidP="004157C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  <w:tc>
          <w:tcPr>
            <w:tcW w:w="3958" w:type="dxa"/>
          </w:tcPr>
          <w:p w:rsidR="003C60F2" w:rsidRPr="003C60F2" w:rsidRDefault="003C60F2" w:rsidP="004157C9">
            <w:pPr>
              <w:pStyle w:val="TableParagraph"/>
              <w:spacing w:line="237" w:lineRule="auto"/>
              <w:ind w:left="106" w:right="689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ориентироваться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в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актуальных вопросах финансово-экономических отношений в</w:t>
            </w:r>
          </w:p>
          <w:p w:rsidR="003C60F2" w:rsidRDefault="003C60F2" w:rsidP="004157C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современных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условиях</w:t>
            </w:r>
            <w:proofErr w:type="spellEnd"/>
          </w:p>
        </w:tc>
        <w:tc>
          <w:tcPr>
            <w:tcW w:w="3957" w:type="dxa"/>
          </w:tcPr>
          <w:p w:rsidR="003C60F2" w:rsidRPr="003C60F2" w:rsidRDefault="003C60F2" w:rsidP="004157C9">
            <w:pPr>
              <w:pStyle w:val="TableParagraph"/>
              <w:spacing w:line="237" w:lineRule="auto"/>
              <w:ind w:left="105" w:right="142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закономерности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функционирования рыночных механизмов на микро- и макроуровнях и методы</w:t>
            </w:r>
          </w:p>
          <w:p w:rsidR="003C60F2" w:rsidRDefault="003C60F2" w:rsidP="004157C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государственного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регулирования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</w:tr>
      <w:tr w:rsidR="003C60F2" w:rsidTr="004157C9">
        <w:trPr>
          <w:trHeight w:val="830"/>
        </w:trPr>
        <w:tc>
          <w:tcPr>
            <w:tcW w:w="1769" w:type="dxa"/>
            <w:vMerge/>
            <w:tcBorders>
              <w:top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  <w:tc>
          <w:tcPr>
            <w:tcW w:w="3958" w:type="dxa"/>
          </w:tcPr>
          <w:p w:rsidR="003C60F2" w:rsidRDefault="003C60F2" w:rsidP="004157C9">
            <w:pPr>
              <w:pStyle w:val="TableParagraph"/>
              <w:rPr>
                <w:sz w:val="24"/>
              </w:rPr>
            </w:pPr>
          </w:p>
        </w:tc>
        <w:tc>
          <w:tcPr>
            <w:tcW w:w="3957" w:type="dxa"/>
          </w:tcPr>
          <w:p w:rsidR="003C60F2" w:rsidRPr="003C60F2" w:rsidRDefault="003C60F2" w:rsidP="004157C9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законодательные</w:t>
            </w:r>
            <w:r w:rsidRPr="003C60F2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основы</w:t>
            </w:r>
          </w:p>
          <w:p w:rsidR="003C60F2" w:rsidRPr="003C60F2" w:rsidRDefault="003C60F2" w:rsidP="004157C9">
            <w:pPr>
              <w:pStyle w:val="TableParagraph"/>
              <w:spacing w:line="270" w:lineRule="atLeast"/>
              <w:ind w:left="105" w:right="988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регулирования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 xml:space="preserve">финансовых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отношений;</w:t>
            </w:r>
          </w:p>
        </w:tc>
      </w:tr>
      <w:tr w:rsidR="003C60F2" w:rsidTr="004157C9">
        <w:trPr>
          <w:trHeight w:val="1101"/>
        </w:trPr>
        <w:tc>
          <w:tcPr>
            <w:tcW w:w="1769" w:type="dxa"/>
            <w:vMerge/>
            <w:tcBorders>
              <w:top w:val="nil"/>
            </w:tcBorders>
          </w:tcPr>
          <w:p w:rsidR="003C60F2" w:rsidRPr="003C60F2" w:rsidRDefault="003C60F2" w:rsidP="004157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58" w:type="dxa"/>
          </w:tcPr>
          <w:p w:rsidR="003C60F2" w:rsidRPr="003C60F2" w:rsidRDefault="003C60F2" w:rsidP="004157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957" w:type="dxa"/>
          </w:tcPr>
          <w:p w:rsidR="003C60F2" w:rsidRPr="003C60F2" w:rsidRDefault="003C60F2" w:rsidP="004157C9">
            <w:pPr>
              <w:pStyle w:val="TableParagraph"/>
              <w:ind w:left="105" w:right="659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общие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положения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финансовых отношений хозяйственных субъектов и их практическое</w:t>
            </w:r>
          </w:p>
          <w:p w:rsidR="003C60F2" w:rsidRDefault="003C60F2" w:rsidP="004157C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применение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</w:tr>
    </w:tbl>
    <w:p w:rsidR="003C60F2" w:rsidRDefault="003C60F2" w:rsidP="003C60F2">
      <w:pPr>
        <w:pStyle w:val="a3"/>
        <w:spacing w:before="121"/>
      </w:pPr>
    </w:p>
    <w:p w:rsidR="003C60F2" w:rsidRDefault="003C60F2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>
        <w:rPr>
          <w:b/>
        </w:rPr>
        <w:br w:type="page"/>
      </w:r>
    </w:p>
    <w:p w:rsidR="003C60F2" w:rsidRDefault="003C60F2" w:rsidP="00536317">
      <w:pPr>
        <w:pStyle w:val="2"/>
        <w:numPr>
          <w:ilvl w:val="2"/>
          <w:numId w:val="5"/>
        </w:numPr>
        <w:tabs>
          <w:tab w:val="left" w:pos="2329"/>
        </w:tabs>
        <w:ind w:left="232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3C60F2" w:rsidRDefault="003C60F2" w:rsidP="00536317">
      <w:pPr>
        <w:pStyle w:val="a5"/>
        <w:numPr>
          <w:ilvl w:val="3"/>
          <w:numId w:val="5"/>
        </w:numPr>
        <w:tabs>
          <w:tab w:val="left" w:pos="1270"/>
        </w:tabs>
        <w:spacing w:before="120"/>
        <w:ind w:hanging="420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C60F2" w:rsidRDefault="003C60F2" w:rsidP="003C60F2">
      <w:pPr>
        <w:pStyle w:val="a3"/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2676"/>
      </w:tblGrid>
      <w:tr w:rsidR="008F45B7" w:rsidTr="008F45B7">
        <w:trPr>
          <w:trHeight w:val="553"/>
        </w:trPr>
        <w:tc>
          <w:tcPr>
            <w:tcW w:w="6374" w:type="dxa"/>
          </w:tcPr>
          <w:p w:rsidR="008F45B7" w:rsidRDefault="008F45B7" w:rsidP="004157C9">
            <w:pPr>
              <w:pStyle w:val="TableParagraph"/>
              <w:spacing w:before="134"/>
              <w:ind w:left="6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2676" w:type="dxa"/>
          </w:tcPr>
          <w:p w:rsidR="008F45B7" w:rsidRDefault="008F45B7" w:rsidP="008F45B7">
            <w:pPr>
              <w:pStyle w:val="TableParagraph"/>
              <w:spacing w:line="276" w:lineRule="exact"/>
              <w:ind w:left="12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</w:tr>
      <w:tr w:rsidR="008F45B7" w:rsidTr="008F45B7">
        <w:trPr>
          <w:trHeight w:val="276"/>
        </w:trPr>
        <w:tc>
          <w:tcPr>
            <w:tcW w:w="6374" w:type="dxa"/>
          </w:tcPr>
          <w:p w:rsidR="008F45B7" w:rsidRDefault="008F45B7" w:rsidP="004157C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2676" w:type="dxa"/>
          </w:tcPr>
          <w:p w:rsidR="008F45B7" w:rsidRDefault="008F45B7" w:rsidP="004157C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8F45B7" w:rsidTr="008F45B7">
        <w:trPr>
          <w:trHeight w:val="273"/>
        </w:trPr>
        <w:tc>
          <w:tcPr>
            <w:tcW w:w="6374" w:type="dxa"/>
          </w:tcPr>
          <w:p w:rsidR="008F45B7" w:rsidRDefault="008F45B7" w:rsidP="004157C9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2676" w:type="dxa"/>
          </w:tcPr>
          <w:p w:rsidR="008F45B7" w:rsidRDefault="008F45B7" w:rsidP="004157C9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</w:p>
        </w:tc>
      </w:tr>
      <w:tr w:rsidR="008F45B7" w:rsidTr="008F45B7">
        <w:trPr>
          <w:trHeight w:val="277"/>
        </w:trPr>
        <w:tc>
          <w:tcPr>
            <w:tcW w:w="6374" w:type="dxa"/>
          </w:tcPr>
          <w:p w:rsidR="008F45B7" w:rsidRDefault="008F45B7" w:rsidP="004157C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676" w:type="dxa"/>
          </w:tcPr>
          <w:p w:rsidR="008F45B7" w:rsidRDefault="008F45B7" w:rsidP="004157C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</w:tr>
      <w:tr w:rsidR="008F45B7" w:rsidTr="008F45B7">
        <w:trPr>
          <w:trHeight w:val="276"/>
        </w:trPr>
        <w:tc>
          <w:tcPr>
            <w:tcW w:w="6374" w:type="dxa"/>
          </w:tcPr>
          <w:p w:rsidR="008F45B7" w:rsidRPr="003C60F2" w:rsidRDefault="008F45B7" w:rsidP="004157C9">
            <w:pPr>
              <w:pStyle w:val="TableParagraph"/>
              <w:spacing w:line="257" w:lineRule="exact"/>
              <w:ind w:left="108"/>
              <w:rPr>
                <w:i/>
                <w:sz w:val="24"/>
                <w:lang w:val="ru-RU"/>
              </w:rPr>
            </w:pPr>
            <w:r w:rsidRPr="003C60F2">
              <w:rPr>
                <w:sz w:val="24"/>
                <w:lang w:val="ru-RU"/>
              </w:rPr>
              <w:t>Промежуточная</w:t>
            </w:r>
            <w:r w:rsidRPr="003C60F2">
              <w:rPr>
                <w:spacing w:val="-2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аттестация</w:t>
            </w:r>
            <w:r w:rsidRPr="003C60F2">
              <w:rPr>
                <w:spacing w:val="-2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в</w:t>
            </w:r>
            <w:r w:rsidRPr="003C60F2">
              <w:rPr>
                <w:spacing w:val="-2"/>
                <w:sz w:val="24"/>
                <w:lang w:val="ru-RU"/>
              </w:rPr>
              <w:t xml:space="preserve"> </w:t>
            </w:r>
            <w:r w:rsidRPr="003C60F2">
              <w:rPr>
                <w:i/>
                <w:sz w:val="24"/>
                <w:lang w:val="ru-RU"/>
              </w:rPr>
              <w:t>форме</w:t>
            </w:r>
            <w:r w:rsidRPr="003C60F2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3C60F2">
              <w:rPr>
                <w:i/>
                <w:spacing w:val="-2"/>
                <w:sz w:val="24"/>
                <w:lang w:val="ru-RU"/>
              </w:rPr>
              <w:t>диф.зачета</w:t>
            </w:r>
            <w:proofErr w:type="spellEnd"/>
          </w:p>
        </w:tc>
        <w:tc>
          <w:tcPr>
            <w:tcW w:w="2676" w:type="dxa"/>
          </w:tcPr>
          <w:p w:rsidR="008F45B7" w:rsidRDefault="008F45B7" w:rsidP="004157C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8F45B7" w:rsidTr="008F45B7">
        <w:trPr>
          <w:trHeight w:val="277"/>
        </w:trPr>
        <w:tc>
          <w:tcPr>
            <w:tcW w:w="6374" w:type="dxa"/>
          </w:tcPr>
          <w:p w:rsidR="008F45B7" w:rsidRDefault="008F45B7" w:rsidP="004157C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2676" w:type="dxa"/>
          </w:tcPr>
          <w:p w:rsidR="008F45B7" w:rsidRDefault="008F45B7" w:rsidP="004157C9">
            <w:pPr>
              <w:pStyle w:val="TableParagraph"/>
              <w:spacing w:line="257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</w:tr>
    </w:tbl>
    <w:p w:rsidR="003C60F2" w:rsidRDefault="003C60F2" w:rsidP="003C60F2">
      <w:pPr>
        <w:pStyle w:val="TableParagraph"/>
        <w:spacing w:line="257" w:lineRule="exact"/>
        <w:jc w:val="center"/>
        <w:rPr>
          <w:b/>
          <w:sz w:val="24"/>
        </w:rPr>
        <w:sectPr w:rsidR="003C60F2">
          <w:headerReference w:type="default" r:id="rId9"/>
          <w:footerReference w:type="default" r:id="rId10"/>
          <w:pgSz w:w="11910" w:h="16840"/>
          <w:pgMar w:top="1140" w:right="141" w:bottom="1440" w:left="1559" w:header="707" w:footer="1258" w:gutter="0"/>
          <w:cols w:space="720"/>
        </w:sectPr>
      </w:pPr>
    </w:p>
    <w:p w:rsidR="003C60F2" w:rsidRDefault="008F45B7" w:rsidP="003C60F2">
      <w:pPr>
        <w:spacing w:before="64"/>
        <w:ind w:left="850"/>
        <w:rPr>
          <w:b/>
          <w:sz w:val="24"/>
        </w:rPr>
      </w:pPr>
      <w:r>
        <w:rPr>
          <w:b/>
          <w:sz w:val="24"/>
        </w:rPr>
        <w:lastRenderedPageBreak/>
        <w:t xml:space="preserve">2.2 </w:t>
      </w:r>
      <w:r w:rsidR="003C60F2">
        <w:rPr>
          <w:b/>
          <w:sz w:val="24"/>
        </w:rPr>
        <w:t>Содержание</w:t>
      </w:r>
      <w:r w:rsidR="003C60F2">
        <w:rPr>
          <w:b/>
          <w:spacing w:val="-2"/>
          <w:sz w:val="24"/>
        </w:rPr>
        <w:t xml:space="preserve"> дисциплины</w:t>
      </w:r>
    </w:p>
    <w:p w:rsidR="003C60F2" w:rsidRDefault="003C60F2" w:rsidP="003C60F2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0"/>
        <w:gridCol w:w="3973"/>
        <w:gridCol w:w="1748"/>
        <w:gridCol w:w="1900"/>
      </w:tblGrid>
      <w:tr w:rsidR="003C60F2" w:rsidTr="004157C9">
        <w:trPr>
          <w:trHeight w:val="1934"/>
        </w:trPr>
        <w:tc>
          <w:tcPr>
            <w:tcW w:w="2140" w:type="dxa"/>
          </w:tcPr>
          <w:p w:rsidR="003C60F2" w:rsidRDefault="003C60F2" w:rsidP="004157C9">
            <w:pPr>
              <w:pStyle w:val="TableParagraph"/>
              <w:rPr>
                <w:b/>
                <w:sz w:val="24"/>
              </w:rPr>
            </w:pPr>
          </w:p>
          <w:p w:rsidR="003C60F2" w:rsidRDefault="003C60F2" w:rsidP="004157C9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3C60F2" w:rsidRDefault="003C60F2" w:rsidP="004157C9">
            <w:pPr>
              <w:pStyle w:val="TableParagraph"/>
              <w:spacing w:before="1"/>
              <w:ind w:left="26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3973" w:type="dxa"/>
          </w:tcPr>
          <w:p w:rsidR="003C60F2" w:rsidRPr="003C60F2" w:rsidRDefault="003C60F2" w:rsidP="004157C9">
            <w:pPr>
              <w:pStyle w:val="TableParagraph"/>
              <w:spacing w:before="274"/>
              <w:rPr>
                <w:b/>
                <w:sz w:val="24"/>
                <w:lang w:val="ru-RU"/>
              </w:rPr>
            </w:pPr>
          </w:p>
          <w:p w:rsidR="003C60F2" w:rsidRPr="003C60F2" w:rsidRDefault="003C60F2" w:rsidP="004157C9">
            <w:pPr>
              <w:pStyle w:val="TableParagraph"/>
              <w:spacing w:before="1"/>
              <w:ind w:left="6" w:right="7"/>
              <w:jc w:val="center"/>
              <w:rPr>
                <w:b/>
                <w:sz w:val="24"/>
                <w:lang w:val="ru-RU"/>
              </w:rPr>
            </w:pPr>
            <w:r w:rsidRPr="003C60F2">
              <w:rPr>
                <w:b/>
                <w:sz w:val="24"/>
                <w:lang w:val="ru-RU"/>
              </w:rPr>
              <w:t>Содержание</w:t>
            </w:r>
            <w:r w:rsidRPr="003C60F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b/>
                <w:sz w:val="24"/>
                <w:lang w:val="ru-RU"/>
              </w:rPr>
              <w:t>учебного</w:t>
            </w:r>
            <w:r w:rsidRPr="003C60F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b/>
                <w:sz w:val="24"/>
                <w:lang w:val="ru-RU"/>
              </w:rPr>
              <w:t xml:space="preserve">материала, практических и лабораторных </w:t>
            </w:r>
            <w:r w:rsidRPr="003C60F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48" w:type="dxa"/>
          </w:tcPr>
          <w:p w:rsidR="003C60F2" w:rsidRPr="003C60F2" w:rsidRDefault="003C60F2" w:rsidP="004157C9">
            <w:pPr>
              <w:pStyle w:val="TableParagraph"/>
              <w:spacing w:line="275" w:lineRule="exact"/>
              <w:ind w:left="13" w:right="9"/>
              <w:jc w:val="center"/>
              <w:rPr>
                <w:b/>
                <w:sz w:val="24"/>
                <w:lang w:val="ru-RU"/>
              </w:rPr>
            </w:pPr>
            <w:r w:rsidRPr="003C60F2">
              <w:rPr>
                <w:b/>
                <w:sz w:val="24"/>
                <w:lang w:val="ru-RU"/>
              </w:rPr>
              <w:t>Объем,</w:t>
            </w:r>
            <w:r w:rsidRPr="003C60F2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C60F2">
              <w:rPr>
                <w:b/>
                <w:sz w:val="24"/>
                <w:lang w:val="ru-RU"/>
              </w:rPr>
              <w:t>ак</w:t>
            </w:r>
            <w:proofErr w:type="spellEnd"/>
            <w:r w:rsidRPr="003C60F2">
              <w:rPr>
                <w:b/>
                <w:sz w:val="24"/>
                <w:lang w:val="ru-RU"/>
              </w:rPr>
              <w:t>.</w:t>
            </w:r>
            <w:r w:rsidRPr="003C60F2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3C60F2">
              <w:rPr>
                <w:b/>
                <w:spacing w:val="-5"/>
                <w:sz w:val="24"/>
                <w:lang w:val="ru-RU"/>
              </w:rPr>
              <w:t>ч.</w:t>
            </w:r>
          </w:p>
          <w:p w:rsidR="003C60F2" w:rsidRPr="003C60F2" w:rsidRDefault="003C60F2" w:rsidP="004157C9">
            <w:pPr>
              <w:pStyle w:val="TableParagraph"/>
              <w:ind w:left="13" w:right="5"/>
              <w:jc w:val="center"/>
              <w:rPr>
                <w:b/>
                <w:sz w:val="24"/>
                <w:lang w:val="ru-RU"/>
              </w:rPr>
            </w:pPr>
            <w:r w:rsidRPr="003C60F2">
              <w:rPr>
                <w:b/>
                <w:spacing w:val="-10"/>
                <w:sz w:val="24"/>
                <w:lang w:val="ru-RU"/>
              </w:rPr>
              <w:t>/</w:t>
            </w:r>
          </w:p>
          <w:p w:rsidR="003C60F2" w:rsidRPr="003C60F2" w:rsidRDefault="003C60F2" w:rsidP="004157C9">
            <w:pPr>
              <w:pStyle w:val="TableParagraph"/>
              <w:ind w:left="208" w:right="198"/>
              <w:jc w:val="center"/>
              <w:rPr>
                <w:b/>
                <w:sz w:val="24"/>
                <w:lang w:val="ru-RU"/>
              </w:rPr>
            </w:pPr>
            <w:r w:rsidRPr="003C60F2">
              <w:rPr>
                <w:b/>
                <w:sz w:val="24"/>
                <w:lang w:val="ru-RU"/>
              </w:rPr>
              <w:t>в</w:t>
            </w:r>
            <w:r w:rsidRPr="003C60F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b/>
                <w:sz w:val="24"/>
                <w:lang w:val="ru-RU"/>
              </w:rPr>
              <w:t>том</w:t>
            </w:r>
            <w:r w:rsidRPr="003C60F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b/>
                <w:sz w:val="24"/>
                <w:lang w:val="ru-RU"/>
              </w:rPr>
              <w:t>числе в форме</w:t>
            </w:r>
          </w:p>
          <w:p w:rsidR="003C60F2" w:rsidRDefault="003C60F2" w:rsidP="004157C9">
            <w:pPr>
              <w:pStyle w:val="TableParagraph"/>
              <w:ind w:left="13" w:righ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практической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подготовки</w:t>
            </w:r>
            <w:proofErr w:type="spellEnd"/>
            <w:r>
              <w:rPr>
                <w:b/>
                <w:spacing w:val="-2"/>
                <w:sz w:val="24"/>
              </w:rPr>
              <w:t>,</w:t>
            </w:r>
          </w:p>
          <w:p w:rsidR="003C60F2" w:rsidRDefault="003C60F2" w:rsidP="004157C9">
            <w:pPr>
              <w:pStyle w:val="TableParagraph"/>
              <w:spacing w:line="259" w:lineRule="exact"/>
              <w:ind w:left="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 xml:space="preserve">.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1900" w:type="dxa"/>
          </w:tcPr>
          <w:p w:rsidR="003C60F2" w:rsidRPr="003C60F2" w:rsidRDefault="003C60F2" w:rsidP="004157C9">
            <w:pPr>
              <w:pStyle w:val="TableParagraph"/>
              <w:ind w:left="108" w:right="97" w:hanging="4"/>
              <w:jc w:val="center"/>
              <w:rPr>
                <w:b/>
                <w:sz w:val="24"/>
                <w:lang w:val="ru-RU"/>
              </w:rPr>
            </w:pPr>
            <w:r w:rsidRPr="003C60F2">
              <w:rPr>
                <w:b/>
                <w:spacing w:val="-4"/>
                <w:sz w:val="24"/>
                <w:lang w:val="ru-RU"/>
              </w:rPr>
              <w:t xml:space="preserve">Коды </w:t>
            </w:r>
            <w:r w:rsidRPr="003C60F2">
              <w:rPr>
                <w:b/>
                <w:spacing w:val="-2"/>
                <w:sz w:val="24"/>
                <w:lang w:val="ru-RU"/>
              </w:rPr>
              <w:t>компетенций, формированию которых способствует элемент</w:t>
            </w:r>
          </w:p>
          <w:p w:rsidR="003C60F2" w:rsidRDefault="003C60F2" w:rsidP="004157C9">
            <w:pPr>
              <w:pStyle w:val="TableParagraph"/>
              <w:spacing w:line="259" w:lineRule="exact"/>
              <w:ind w:left="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программы</w:t>
            </w:r>
            <w:proofErr w:type="spellEnd"/>
          </w:p>
        </w:tc>
      </w:tr>
      <w:tr w:rsidR="003C60F2" w:rsidTr="004157C9">
        <w:trPr>
          <w:trHeight w:val="274"/>
        </w:trPr>
        <w:tc>
          <w:tcPr>
            <w:tcW w:w="2140" w:type="dxa"/>
          </w:tcPr>
          <w:p w:rsidR="003C60F2" w:rsidRDefault="003C60F2" w:rsidP="004157C9">
            <w:pPr>
              <w:pStyle w:val="TableParagraph"/>
              <w:spacing w:line="254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4" w:lineRule="exact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4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0" w:type="dxa"/>
          </w:tcPr>
          <w:p w:rsidR="003C60F2" w:rsidRDefault="003C60F2" w:rsidP="004157C9">
            <w:pPr>
              <w:pStyle w:val="TableParagraph"/>
              <w:spacing w:line="254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</w:tr>
      <w:tr w:rsidR="003C60F2" w:rsidTr="004157C9">
        <w:trPr>
          <w:trHeight w:val="278"/>
        </w:trPr>
        <w:tc>
          <w:tcPr>
            <w:tcW w:w="214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1.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Деньги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.</w:t>
            </w:r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8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270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Риски</w:t>
            </w:r>
            <w:proofErr w:type="spellEnd"/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в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4"/>
                <w:sz w:val="24"/>
              </w:rPr>
              <w:t>мире</w:t>
            </w:r>
            <w:proofErr w:type="spellEnd"/>
          </w:p>
        </w:tc>
        <w:tc>
          <w:tcPr>
            <w:tcW w:w="3973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827"/>
                <w:tab w:val="left" w:pos="2623"/>
              </w:tabs>
              <w:spacing w:line="250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Основы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финансовой</w:t>
            </w:r>
            <w:proofErr w:type="spellEnd"/>
          </w:p>
        </w:tc>
        <w:tc>
          <w:tcPr>
            <w:tcW w:w="1748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8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денег</w:t>
            </w:r>
            <w:proofErr w:type="spellEnd"/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1846"/>
                <w:tab w:val="left" w:pos="3117"/>
              </w:tabs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грамотности</w:t>
            </w:r>
            <w:proofErr w:type="spellEnd"/>
            <w:r>
              <w:rPr>
                <w:color w:val="0D0D0D"/>
                <w:spacing w:val="-2"/>
                <w:sz w:val="24"/>
              </w:rPr>
              <w:t>: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понятие</w:t>
            </w:r>
            <w:proofErr w:type="spellEnd"/>
            <w:r>
              <w:rPr>
                <w:color w:val="0D0D0D"/>
                <w:spacing w:val="-2"/>
                <w:sz w:val="24"/>
              </w:rPr>
              <w:t>,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задачи</w:t>
            </w:r>
            <w:proofErr w:type="spellEnd"/>
            <w:r>
              <w:rPr>
                <w:color w:val="0D0D0D"/>
                <w:spacing w:val="-2"/>
                <w:sz w:val="24"/>
              </w:rPr>
              <w:t>,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7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содержание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552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</w:pPr>
          </w:p>
        </w:tc>
        <w:tc>
          <w:tcPr>
            <w:tcW w:w="3973" w:type="dxa"/>
            <w:tcBorders>
              <w:bottom w:val="nil"/>
            </w:tcBorders>
          </w:tcPr>
          <w:p w:rsidR="003C60F2" w:rsidRPr="003C60F2" w:rsidRDefault="003C60F2" w:rsidP="004157C9">
            <w:pPr>
              <w:pStyle w:val="TableParagraph"/>
              <w:tabs>
                <w:tab w:val="left" w:pos="1024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3C60F2">
              <w:rPr>
                <w:i/>
                <w:color w:val="0D0D0D"/>
                <w:spacing w:val="-5"/>
                <w:sz w:val="24"/>
                <w:lang w:val="ru-RU"/>
              </w:rPr>
              <w:t>2.</w:t>
            </w:r>
            <w:r w:rsidRPr="003C60F2">
              <w:rPr>
                <w:i/>
                <w:color w:val="0D0D0D"/>
                <w:sz w:val="24"/>
                <w:lang w:val="ru-RU"/>
              </w:rPr>
              <w:tab/>
            </w:r>
            <w:proofErr w:type="gramStart"/>
            <w:r w:rsidRPr="003C60F2">
              <w:rPr>
                <w:color w:val="0D0D0D"/>
                <w:sz w:val="24"/>
                <w:lang w:val="ru-RU"/>
              </w:rPr>
              <w:t>Определение</w:t>
            </w:r>
            <w:r w:rsidRPr="003C60F2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3C60F2">
              <w:rPr>
                <w:color w:val="0D0D0D"/>
                <w:sz w:val="24"/>
                <w:lang w:val="ru-RU"/>
              </w:rPr>
              <w:t>и</w:t>
            </w:r>
            <w:proofErr w:type="gramEnd"/>
            <w:r w:rsidRPr="003C60F2">
              <w:rPr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основные</w:t>
            </w:r>
          </w:p>
          <w:p w:rsidR="003C60F2" w:rsidRDefault="003C60F2" w:rsidP="004157C9">
            <w:pPr>
              <w:pStyle w:val="TableParagraph"/>
              <w:tabs>
                <w:tab w:val="left" w:pos="1691"/>
                <w:tab w:val="left" w:pos="2997"/>
              </w:tabs>
              <w:spacing w:line="261" w:lineRule="exact"/>
              <w:ind w:left="107"/>
              <w:rPr>
                <w:sz w:val="24"/>
              </w:rPr>
            </w:pPr>
            <w:r w:rsidRPr="003C60F2">
              <w:rPr>
                <w:color w:val="0D0D0D"/>
                <w:spacing w:val="-2"/>
                <w:sz w:val="24"/>
                <w:lang w:val="ru-RU"/>
              </w:rPr>
              <w:t>функции</w:t>
            </w:r>
            <w:r w:rsidRPr="003C60F2">
              <w:rPr>
                <w:color w:val="0D0D0D"/>
                <w:sz w:val="24"/>
                <w:lang w:val="ru-RU"/>
              </w:rPr>
              <w:tab/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денег.</w:t>
            </w:r>
            <w:r w:rsidRPr="003C60F2">
              <w:rPr>
                <w:color w:val="0D0D0D"/>
                <w:sz w:val="24"/>
                <w:lang w:val="ru-RU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История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before="127"/>
              <w:ind w:left="13" w:right="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2062"/>
                <w:tab w:val="left" w:pos="3105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возникновения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денег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Бартер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Характеристика</w:t>
            </w:r>
            <w:proofErr w:type="spellEnd"/>
            <w:r>
              <w:rPr>
                <w:color w:val="0D0D0D"/>
                <w:spacing w:val="66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банкнот</w:t>
            </w:r>
            <w:proofErr w:type="spellEnd"/>
            <w:r>
              <w:rPr>
                <w:color w:val="0D0D0D"/>
                <w:spacing w:val="63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65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монет</w:t>
            </w:r>
            <w:proofErr w:type="spellEnd"/>
            <w:r>
              <w:rPr>
                <w:color w:val="0D0D0D"/>
                <w:spacing w:val="-2"/>
                <w:sz w:val="24"/>
              </w:rPr>
              <w:t>: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7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иностранные</w:t>
            </w:r>
            <w:proofErr w:type="spellEnd"/>
            <w:r>
              <w:rPr>
                <w:color w:val="0D0D0D"/>
                <w:sz w:val="24"/>
              </w:rPr>
              <w:t>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отечественные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54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18"/>
              </w:rPr>
            </w:pPr>
          </w:p>
        </w:tc>
        <w:tc>
          <w:tcPr>
            <w:tcW w:w="3973" w:type="dxa"/>
            <w:tcBorders>
              <w:bottom w:val="nil"/>
            </w:tcBorders>
          </w:tcPr>
          <w:p w:rsidR="003C60F2" w:rsidRPr="003C60F2" w:rsidRDefault="003C60F2" w:rsidP="004157C9">
            <w:pPr>
              <w:pStyle w:val="TableParagraph"/>
              <w:tabs>
                <w:tab w:val="left" w:pos="543"/>
                <w:tab w:val="left" w:pos="1190"/>
                <w:tab w:val="left" w:pos="2042"/>
                <w:tab w:val="left" w:pos="3732"/>
              </w:tabs>
              <w:spacing w:line="235" w:lineRule="exact"/>
              <w:ind w:left="107"/>
              <w:rPr>
                <w:b/>
                <w:lang w:val="ru-RU"/>
              </w:rPr>
            </w:pPr>
            <w:r w:rsidRPr="003C60F2">
              <w:rPr>
                <w:b/>
                <w:spacing w:val="-10"/>
                <w:lang w:val="ru-RU"/>
              </w:rPr>
              <w:t>В</w:t>
            </w:r>
            <w:r w:rsidRPr="003C60F2">
              <w:rPr>
                <w:b/>
                <w:lang w:val="ru-RU"/>
              </w:rPr>
              <w:tab/>
            </w:r>
            <w:r w:rsidRPr="003C60F2">
              <w:rPr>
                <w:b/>
                <w:spacing w:val="-5"/>
                <w:lang w:val="ru-RU"/>
              </w:rPr>
              <w:t>том</w:t>
            </w:r>
            <w:r w:rsidRPr="003C60F2">
              <w:rPr>
                <w:b/>
                <w:lang w:val="ru-RU"/>
              </w:rPr>
              <w:tab/>
            </w:r>
            <w:r w:rsidRPr="003C60F2">
              <w:rPr>
                <w:b/>
                <w:spacing w:val="-2"/>
                <w:lang w:val="ru-RU"/>
              </w:rPr>
              <w:t>числе</w:t>
            </w:r>
            <w:r w:rsidRPr="003C60F2">
              <w:rPr>
                <w:b/>
                <w:lang w:val="ru-RU"/>
              </w:rPr>
              <w:tab/>
            </w:r>
            <w:r w:rsidRPr="003C60F2">
              <w:rPr>
                <w:b/>
                <w:spacing w:val="-2"/>
                <w:lang w:val="ru-RU"/>
              </w:rPr>
              <w:t>практических</w:t>
            </w:r>
            <w:r w:rsidRPr="003C60F2">
              <w:rPr>
                <w:b/>
                <w:lang w:val="ru-RU"/>
              </w:rPr>
              <w:tab/>
            </w:r>
            <w:r w:rsidRPr="003C60F2">
              <w:rPr>
                <w:b/>
                <w:spacing w:val="-10"/>
                <w:lang w:val="ru-RU"/>
              </w:rPr>
              <w:t>и</w:t>
            </w:r>
          </w:p>
        </w:tc>
        <w:tc>
          <w:tcPr>
            <w:tcW w:w="1748" w:type="dxa"/>
            <w:tcBorders>
              <w:bottom w:val="nil"/>
            </w:tcBorders>
          </w:tcPr>
          <w:p w:rsidR="003C60F2" w:rsidRPr="003C60F2" w:rsidRDefault="003C60F2" w:rsidP="004157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Pr="003C60F2" w:rsidRDefault="003C60F2" w:rsidP="004157C9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3C60F2" w:rsidTr="004157C9">
        <w:trPr>
          <w:trHeight w:val="251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Pr="003C60F2" w:rsidRDefault="003C60F2" w:rsidP="004157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3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лабораторных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занятий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18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18"/>
              </w:rPr>
            </w:pPr>
          </w:p>
        </w:tc>
      </w:tr>
      <w:tr w:rsidR="003C60F2" w:rsidTr="004157C9">
        <w:trPr>
          <w:trHeight w:val="277"/>
        </w:trPr>
        <w:tc>
          <w:tcPr>
            <w:tcW w:w="2140" w:type="dxa"/>
            <w:vMerge w:val="restart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ind w:left="107" w:right="158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2.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Источники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денежных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средств</w:t>
            </w:r>
            <w:proofErr w:type="spellEnd"/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8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1900" w:type="dxa"/>
            <w:vMerge w:val="restart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71" w:lineRule="exact"/>
              <w:ind w:left="25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826"/>
        </w:trPr>
        <w:tc>
          <w:tcPr>
            <w:tcW w:w="2140" w:type="dxa"/>
            <w:vMerge/>
            <w:tcBorders>
              <w:top w:val="nil"/>
              <w:bottom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  <w:tc>
          <w:tcPr>
            <w:tcW w:w="3973" w:type="dxa"/>
          </w:tcPr>
          <w:p w:rsidR="003C60F2" w:rsidRPr="003C60F2" w:rsidRDefault="003C60F2" w:rsidP="004157C9">
            <w:pPr>
              <w:pStyle w:val="TableParagraph"/>
              <w:tabs>
                <w:tab w:val="left" w:pos="827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3C60F2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3C60F2">
              <w:rPr>
                <w:color w:val="0D0D0D"/>
                <w:sz w:val="24"/>
                <w:lang w:val="ru-RU"/>
              </w:rPr>
              <w:tab/>
              <w:t>Формирование</w:t>
            </w:r>
            <w:r w:rsidRPr="003C60F2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собственного</w:t>
            </w:r>
          </w:p>
          <w:p w:rsidR="003C60F2" w:rsidRPr="003C60F2" w:rsidRDefault="003C60F2" w:rsidP="004157C9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бюджета.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Финансовый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план</w:t>
            </w:r>
            <w:r w:rsidRPr="003C60F2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семьи –бюджет семьи</w:t>
            </w:r>
          </w:p>
        </w:tc>
        <w:tc>
          <w:tcPr>
            <w:tcW w:w="1748" w:type="dxa"/>
            <w:vMerge w:val="restart"/>
          </w:tcPr>
          <w:p w:rsidR="003C60F2" w:rsidRPr="003C60F2" w:rsidRDefault="003C60F2" w:rsidP="004157C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C60F2" w:rsidRPr="003C60F2" w:rsidRDefault="003C60F2" w:rsidP="004157C9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3C60F2" w:rsidRDefault="003C60F2" w:rsidP="004157C9">
            <w:pPr>
              <w:pStyle w:val="TableParagraph"/>
              <w:spacing w:before="1"/>
              <w:ind w:left="7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  <w:bottom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</w:tr>
      <w:tr w:rsidR="003C60F2" w:rsidTr="004157C9">
        <w:trPr>
          <w:trHeight w:val="830"/>
        </w:trPr>
        <w:tc>
          <w:tcPr>
            <w:tcW w:w="2140" w:type="dxa"/>
            <w:vMerge/>
            <w:tcBorders>
              <w:top w:val="nil"/>
              <w:bottom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  <w:tc>
          <w:tcPr>
            <w:tcW w:w="3973" w:type="dxa"/>
          </w:tcPr>
          <w:p w:rsidR="003C60F2" w:rsidRPr="003C60F2" w:rsidRDefault="003C60F2" w:rsidP="004157C9">
            <w:pPr>
              <w:pStyle w:val="TableParagraph"/>
              <w:tabs>
                <w:tab w:val="left" w:pos="827"/>
                <w:tab w:val="left" w:pos="2710"/>
              </w:tabs>
              <w:ind w:left="107" w:right="97"/>
              <w:rPr>
                <w:sz w:val="24"/>
                <w:lang w:val="ru-RU"/>
              </w:rPr>
            </w:pPr>
            <w:r w:rsidRPr="003C60F2">
              <w:rPr>
                <w:color w:val="0D0D0D"/>
                <w:spacing w:val="-6"/>
                <w:sz w:val="24"/>
                <w:lang w:val="ru-RU"/>
              </w:rPr>
              <w:t>2.</w:t>
            </w:r>
            <w:r w:rsidRPr="003C60F2">
              <w:rPr>
                <w:color w:val="0D0D0D"/>
                <w:sz w:val="24"/>
                <w:lang w:val="ru-RU"/>
              </w:rPr>
              <w:tab/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Финансовые</w:t>
            </w:r>
            <w:r w:rsidRPr="003C60F2">
              <w:rPr>
                <w:color w:val="0D0D0D"/>
                <w:sz w:val="24"/>
                <w:lang w:val="ru-RU"/>
              </w:rPr>
              <w:tab/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 xml:space="preserve">механизмы </w:t>
            </w:r>
            <w:r w:rsidRPr="003C60F2">
              <w:rPr>
                <w:color w:val="0D0D0D"/>
                <w:sz w:val="24"/>
                <w:lang w:val="ru-RU"/>
              </w:rPr>
              <w:t>работы.</w:t>
            </w:r>
            <w:r w:rsidRPr="003C60F2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Безработица.</w:t>
            </w:r>
            <w:r w:rsidRPr="003C60F2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</w:p>
          <w:p w:rsidR="003C60F2" w:rsidRPr="003C60F2" w:rsidRDefault="003C60F2" w:rsidP="004157C9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социальная</w:t>
            </w:r>
            <w:r w:rsidRPr="003C60F2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поддержки</w:t>
            </w:r>
            <w:r w:rsidRPr="003C60F2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граждан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3C60F2" w:rsidRPr="003C60F2" w:rsidRDefault="003C60F2" w:rsidP="004157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0" w:type="dxa"/>
            <w:vMerge/>
            <w:tcBorders>
              <w:top w:val="nil"/>
              <w:bottom w:val="nil"/>
            </w:tcBorders>
          </w:tcPr>
          <w:p w:rsidR="003C60F2" w:rsidRPr="003C60F2" w:rsidRDefault="003C60F2" w:rsidP="004157C9">
            <w:pPr>
              <w:rPr>
                <w:sz w:val="2"/>
                <w:szCs w:val="2"/>
                <w:lang w:val="ru-RU"/>
              </w:rPr>
            </w:pPr>
          </w:p>
        </w:tc>
      </w:tr>
      <w:tr w:rsidR="003C60F2" w:rsidTr="004157C9">
        <w:trPr>
          <w:trHeight w:val="273"/>
        </w:trPr>
        <w:tc>
          <w:tcPr>
            <w:tcW w:w="214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3. </w:t>
            </w:r>
            <w:proofErr w:type="spellStart"/>
            <w:r>
              <w:rPr>
                <w:b/>
                <w:color w:val="0D0D0D"/>
                <w:sz w:val="24"/>
              </w:rPr>
              <w:t>Банк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10"/>
                <w:sz w:val="24"/>
              </w:rPr>
              <w:t>–</w:t>
            </w:r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4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4" w:lineRule="exact"/>
              <w:ind w:left="9" w:right="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272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финансово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-</w:t>
            </w:r>
          </w:p>
        </w:tc>
        <w:tc>
          <w:tcPr>
            <w:tcW w:w="3973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547"/>
                <w:tab w:val="left" w:pos="1871"/>
                <w:tab w:val="left" w:pos="2707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Банки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банковская</w:t>
            </w:r>
            <w:proofErr w:type="spellEnd"/>
          </w:p>
        </w:tc>
        <w:tc>
          <w:tcPr>
            <w:tcW w:w="1748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кредитная</w:t>
            </w:r>
            <w:proofErr w:type="spellEnd"/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деятельность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29"/>
                <w:sz w:val="24"/>
              </w:rPr>
              <w:t xml:space="preserve">  </w:t>
            </w:r>
            <w:proofErr w:type="spellStart"/>
            <w:r>
              <w:rPr>
                <w:color w:val="0D0D0D"/>
                <w:sz w:val="24"/>
              </w:rPr>
              <w:t>Банковская</w:t>
            </w:r>
            <w:proofErr w:type="spellEnd"/>
            <w:r>
              <w:rPr>
                <w:color w:val="0D0D0D"/>
                <w:spacing w:val="31"/>
                <w:sz w:val="24"/>
              </w:rPr>
              <w:t xml:space="preserve">  </w:t>
            </w:r>
            <w:proofErr w:type="spellStart"/>
            <w:r>
              <w:rPr>
                <w:color w:val="0D0D0D"/>
                <w:spacing w:val="-2"/>
                <w:sz w:val="24"/>
              </w:rPr>
              <w:t>система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80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организация</w:t>
            </w:r>
            <w:proofErr w:type="spellEnd"/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759"/>
                <w:tab w:val="left" w:pos="2677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РФ.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Характеристика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банковской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2218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организации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Характеристика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5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1674"/>
                <w:tab w:val="left" w:pos="2678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банковских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услуг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Банковские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8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Pr="003C60F2" w:rsidRDefault="003C60F2" w:rsidP="004157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услуги</w:t>
            </w:r>
            <w:r w:rsidRPr="003C60F2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для</w:t>
            </w:r>
            <w:r w:rsidRPr="003C60F2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физических</w:t>
            </w:r>
            <w:r w:rsidRPr="003C60F2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лиц:</w:t>
            </w:r>
            <w:r w:rsidRPr="003C60F2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кредит,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3" w:right="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5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виды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кредитов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2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547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2.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Банковская</w:t>
            </w:r>
            <w:proofErr w:type="spellEnd"/>
            <w:r>
              <w:rPr>
                <w:color w:val="0D0D0D"/>
                <w:spacing w:val="35"/>
                <w:sz w:val="24"/>
              </w:rPr>
              <w:t xml:space="preserve">  </w:t>
            </w:r>
            <w:proofErr w:type="spellStart"/>
            <w:r>
              <w:rPr>
                <w:color w:val="0D0D0D"/>
                <w:sz w:val="24"/>
              </w:rPr>
              <w:t>карта</w:t>
            </w:r>
            <w:proofErr w:type="spellEnd"/>
            <w:r>
              <w:rPr>
                <w:color w:val="0D0D0D"/>
                <w:sz w:val="24"/>
              </w:rPr>
              <w:t>:</w:t>
            </w:r>
            <w:r>
              <w:rPr>
                <w:color w:val="0D0D0D"/>
                <w:spacing w:val="31"/>
                <w:sz w:val="24"/>
              </w:rPr>
              <w:t xml:space="preserve">  </w:t>
            </w:r>
            <w:proofErr w:type="spellStart"/>
            <w:r>
              <w:rPr>
                <w:color w:val="0D0D0D"/>
                <w:sz w:val="24"/>
              </w:rPr>
              <w:t>понятие</w:t>
            </w:r>
            <w:proofErr w:type="spellEnd"/>
            <w:r>
              <w:rPr>
                <w:color w:val="0D0D0D"/>
                <w:spacing w:val="35"/>
                <w:sz w:val="24"/>
              </w:rPr>
              <w:t xml:space="preserve">  </w:t>
            </w:r>
            <w:r>
              <w:rPr>
                <w:color w:val="0D0D0D"/>
                <w:spacing w:val="-10"/>
                <w:sz w:val="24"/>
              </w:rPr>
              <w:t>и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983"/>
                <w:tab w:val="left" w:pos="1843"/>
                <w:tab w:val="left" w:pos="3745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виды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4"/>
                <w:sz w:val="24"/>
              </w:rPr>
              <w:t>Виды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мошенничества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в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1602"/>
                <w:tab w:val="left" w:pos="2573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банковской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сфере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Финансовые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7"/>
        </w:trPr>
        <w:tc>
          <w:tcPr>
            <w:tcW w:w="2140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пирамиды</w:t>
            </w:r>
            <w:proofErr w:type="spellEnd"/>
          </w:p>
        </w:tc>
        <w:tc>
          <w:tcPr>
            <w:tcW w:w="1748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</w:tbl>
    <w:p w:rsidR="003C60F2" w:rsidRDefault="003C60F2" w:rsidP="003C60F2">
      <w:pPr>
        <w:pStyle w:val="TableParagraph"/>
        <w:rPr>
          <w:sz w:val="20"/>
        </w:rPr>
        <w:sectPr w:rsidR="003C60F2">
          <w:headerReference w:type="default" r:id="rId11"/>
          <w:footerReference w:type="default" r:id="rId12"/>
          <w:pgSz w:w="11910" w:h="16840"/>
          <w:pgMar w:top="1140" w:right="141" w:bottom="1400" w:left="1559" w:header="0" w:footer="1209" w:gutter="0"/>
          <w:cols w:space="720"/>
        </w:sectPr>
      </w:pPr>
    </w:p>
    <w:p w:rsidR="003C60F2" w:rsidRDefault="003C60F2" w:rsidP="003C60F2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0"/>
        <w:gridCol w:w="3973"/>
        <w:gridCol w:w="1748"/>
        <w:gridCol w:w="1900"/>
      </w:tblGrid>
      <w:tr w:rsidR="003C60F2" w:rsidTr="004157C9">
        <w:trPr>
          <w:trHeight w:val="277"/>
        </w:trPr>
        <w:tc>
          <w:tcPr>
            <w:tcW w:w="2140" w:type="dxa"/>
            <w:vMerge w:val="restart"/>
          </w:tcPr>
          <w:p w:rsidR="003C60F2" w:rsidRDefault="003C60F2" w:rsidP="004157C9">
            <w:pPr>
              <w:pStyle w:val="TableParagraph"/>
              <w:ind w:left="107" w:right="85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4.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Фондовый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рынок</w:t>
            </w:r>
            <w:proofErr w:type="spellEnd"/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536317">
            <w:pPr>
              <w:pStyle w:val="TableParagraph"/>
              <w:spacing w:line="258" w:lineRule="exact"/>
              <w:ind w:left="13" w:right="4"/>
              <w:rPr>
                <w:b/>
                <w:sz w:val="24"/>
              </w:rPr>
            </w:pPr>
          </w:p>
        </w:tc>
        <w:tc>
          <w:tcPr>
            <w:tcW w:w="1900" w:type="dxa"/>
            <w:vMerge w:val="restart"/>
          </w:tcPr>
          <w:p w:rsidR="003C60F2" w:rsidRDefault="003C60F2" w:rsidP="004157C9">
            <w:pPr>
              <w:pStyle w:val="TableParagraph"/>
              <w:spacing w:line="271" w:lineRule="exact"/>
              <w:ind w:left="25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1102"/>
        </w:trPr>
        <w:tc>
          <w:tcPr>
            <w:tcW w:w="2140" w:type="dxa"/>
            <w:vMerge/>
            <w:tcBorders>
              <w:top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ind w:left="107" w:right="101"/>
              <w:jc w:val="both"/>
              <w:rPr>
                <w:sz w:val="24"/>
              </w:rPr>
            </w:pPr>
            <w:r w:rsidRPr="003C60F2">
              <w:rPr>
                <w:color w:val="0D0D0D"/>
                <w:sz w:val="24"/>
                <w:lang w:val="ru-RU"/>
              </w:rPr>
              <w:t xml:space="preserve">1. Понятие фондового рынка. Ценные бумаги. Инвестиции как </w:t>
            </w:r>
            <w:proofErr w:type="gramStart"/>
            <w:r w:rsidRPr="003C60F2">
              <w:rPr>
                <w:color w:val="0D0D0D"/>
                <w:sz w:val="24"/>
                <w:lang w:val="ru-RU"/>
              </w:rPr>
              <w:t>способ</w:t>
            </w:r>
            <w:r w:rsidRPr="003C60F2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3C60F2">
              <w:rPr>
                <w:color w:val="0D0D0D"/>
                <w:sz w:val="24"/>
                <w:lang w:val="ru-RU"/>
              </w:rPr>
              <w:t>роста</w:t>
            </w:r>
            <w:proofErr w:type="gramEnd"/>
            <w:r w:rsidRPr="003C60F2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3C60F2">
              <w:rPr>
                <w:color w:val="0D0D0D"/>
                <w:sz w:val="24"/>
                <w:lang w:val="ru-RU"/>
              </w:rPr>
              <w:t>доходов.</w:t>
            </w:r>
            <w:r w:rsidRPr="003C60F2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proofErr w:type="spellStart"/>
            <w:r>
              <w:rPr>
                <w:color w:val="0D0D0D"/>
                <w:spacing w:val="-2"/>
                <w:sz w:val="24"/>
              </w:rPr>
              <w:t>Фондовая</w:t>
            </w:r>
            <w:proofErr w:type="spellEnd"/>
          </w:p>
          <w:p w:rsidR="003C60F2" w:rsidRDefault="003C60F2" w:rsidP="004157C9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биржа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Брокер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3C60F2" w:rsidRDefault="003C60F2" w:rsidP="004157C9">
            <w:pPr>
              <w:pStyle w:val="TableParagraph"/>
              <w:spacing w:before="1"/>
              <w:ind w:left="13" w:right="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</w:tr>
      <w:tr w:rsidR="003C60F2" w:rsidTr="004157C9">
        <w:trPr>
          <w:trHeight w:val="277"/>
        </w:trPr>
        <w:tc>
          <w:tcPr>
            <w:tcW w:w="214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5.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Основы</w:t>
            </w:r>
            <w:proofErr w:type="spellEnd"/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8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272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налогообложения</w:t>
            </w:r>
            <w:proofErr w:type="spellEnd"/>
          </w:p>
        </w:tc>
        <w:tc>
          <w:tcPr>
            <w:tcW w:w="3973" w:type="dxa"/>
            <w:tcBorders>
              <w:bottom w:val="nil"/>
            </w:tcBorders>
          </w:tcPr>
          <w:p w:rsidR="003C60F2" w:rsidRPr="003C60F2" w:rsidRDefault="003C60F2" w:rsidP="004157C9">
            <w:pPr>
              <w:pStyle w:val="TableParagraph"/>
              <w:tabs>
                <w:tab w:val="left" w:pos="547"/>
              </w:tabs>
              <w:spacing w:line="252" w:lineRule="exact"/>
              <w:ind w:left="107"/>
              <w:rPr>
                <w:sz w:val="24"/>
                <w:lang w:val="ru-RU"/>
              </w:rPr>
            </w:pPr>
            <w:r w:rsidRPr="003C60F2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3C60F2">
              <w:rPr>
                <w:color w:val="0D0D0D"/>
                <w:sz w:val="24"/>
                <w:lang w:val="ru-RU"/>
              </w:rPr>
              <w:tab/>
              <w:t>Налоговая</w:t>
            </w:r>
            <w:r w:rsidRPr="003C60F2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система</w:t>
            </w:r>
            <w:r w:rsidRPr="003C60F2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в</w:t>
            </w:r>
            <w:r w:rsidRPr="003C60F2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РФ.</w:t>
            </w:r>
            <w:r w:rsidRPr="003C60F2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pacing w:val="-4"/>
                <w:sz w:val="24"/>
                <w:lang w:val="ru-RU"/>
              </w:rPr>
              <w:t>Виды</w:t>
            </w:r>
          </w:p>
        </w:tc>
        <w:tc>
          <w:tcPr>
            <w:tcW w:w="1748" w:type="dxa"/>
            <w:tcBorders>
              <w:bottom w:val="nil"/>
            </w:tcBorders>
          </w:tcPr>
          <w:p w:rsidR="003C60F2" w:rsidRPr="003C60F2" w:rsidRDefault="003C60F2" w:rsidP="004157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Pr="003C60F2" w:rsidRDefault="003C60F2" w:rsidP="004157C9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Pr="003C60F2" w:rsidRDefault="003C60F2" w:rsidP="004157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1478"/>
                <w:tab w:val="left" w:pos="3745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налогов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Правонарушения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в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3" w:right="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7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налоговой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сфере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7"/>
        </w:trPr>
        <w:tc>
          <w:tcPr>
            <w:tcW w:w="214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6.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Основы</w:t>
            </w:r>
            <w:proofErr w:type="spellEnd"/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8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272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страхования</w:t>
            </w:r>
            <w:proofErr w:type="spellEnd"/>
          </w:p>
        </w:tc>
        <w:tc>
          <w:tcPr>
            <w:tcW w:w="3973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547"/>
                <w:tab w:val="left" w:pos="1863"/>
                <w:tab w:val="left" w:pos="2734"/>
                <w:tab w:val="left" w:pos="3074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Страховой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4"/>
                <w:sz w:val="24"/>
              </w:rPr>
              <w:t>рынок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в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России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748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6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1538"/>
                <w:tab w:val="left" w:pos="3285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Субъекты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страхования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4"/>
                <w:sz w:val="24"/>
              </w:rPr>
              <w:t>Виды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3" w:right="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8"/>
        </w:trPr>
        <w:tc>
          <w:tcPr>
            <w:tcW w:w="2140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страхования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Договор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страхования</w:t>
            </w:r>
            <w:proofErr w:type="spellEnd"/>
          </w:p>
        </w:tc>
        <w:tc>
          <w:tcPr>
            <w:tcW w:w="1748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8"/>
        </w:trPr>
        <w:tc>
          <w:tcPr>
            <w:tcW w:w="2140" w:type="dxa"/>
            <w:vMerge w:val="restart"/>
            <w:tcBorders>
              <w:bottom w:val="nil"/>
            </w:tcBorders>
          </w:tcPr>
          <w:p w:rsidR="003C60F2" w:rsidRPr="003C60F2" w:rsidRDefault="003C60F2" w:rsidP="004157C9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3C60F2">
              <w:rPr>
                <w:b/>
                <w:color w:val="0D0D0D"/>
                <w:sz w:val="24"/>
                <w:lang w:val="ru-RU"/>
              </w:rPr>
              <w:t>Тема</w:t>
            </w:r>
            <w:r w:rsidRPr="003C60F2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3C60F2">
              <w:rPr>
                <w:b/>
                <w:color w:val="0D0D0D"/>
                <w:spacing w:val="-5"/>
                <w:sz w:val="24"/>
                <w:lang w:val="ru-RU"/>
              </w:rPr>
              <w:t>7.</w:t>
            </w:r>
          </w:p>
          <w:p w:rsidR="003C60F2" w:rsidRPr="003C60F2" w:rsidRDefault="003C60F2" w:rsidP="004157C9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3C60F2">
              <w:rPr>
                <w:b/>
                <w:color w:val="0D0D0D"/>
                <w:spacing w:val="-2"/>
                <w:sz w:val="24"/>
                <w:lang w:val="ru-RU"/>
              </w:rPr>
              <w:t xml:space="preserve">Собственный </w:t>
            </w:r>
            <w:r w:rsidRPr="003C60F2">
              <w:rPr>
                <w:b/>
                <w:color w:val="0D0D0D"/>
                <w:sz w:val="24"/>
                <w:lang w:val="ru-RU"/>
              </w:rPr>
              <w:t>бизнес</w:t>
            </w:r>
            <w:r w:rsidRPr="003C60F2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b/>
                <w:color w:val="0D0D0D"/>
                <w:sz w:val="24"/>
                <w:lang w:val="ru-RU"/>
              </w:rPr>
              <w:t>–</w:t>
            </w:r>
            <w:r w:rsidRPr="003C60F2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b/>
                <w:color w:val="0D0D0D"/>
                <w:sz w:val="24"/>
                <w:lang w:val="ru-RU"/>
              </w:rPr>
              <w:t xml:space="preserve">личное </w:t>
            </w:r>
            <w:r w:rsidRPr="003C60F2">
              <w:rPr>
                <w:b/>
                <w:color w:val="0D0D0D"/>
                <w:spacing w:val="-2"/>
                <w:sz w:val="24"/>
                <w:lang w:val="ru-RU"/>
              </w:rPr>
              <w:t>развитие</w:t>
            </w:r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8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1900" w:type="dxa"/>
            <w:vMerge w:val="restart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71" w:lineRule="exact"/>
              <w:ind w:left="25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1378"/>
        </w:trPr>
        <w:tc>
          <w:tcPr>
            <w:tcW w:w="2140" w:type="dxa"/>
            <w:vMerge/>
            <w:tcBorders>
              <w:top w:val="nil"/>
              <w:bottom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tabs>
                <w:tab w:val="left" w:pos="3290"/>
              </w:tabs>
              <w:ind w:left="107" w:right="99"/>
              <w:jc w:val="both"/>
              <w:rPr>
                <w:sz w:val="24"/>
              </w:rPr>
            </w:pPr>
            <w:r w:rsidRPr="003C60F2">
              <w:rPr>
                <w:color w:val="0D0D0D"/>
                <w:sz w:val="24"/>
                <w:lang w:val="ru-RU"/>
              </w:rPr>
              <w:t xml:space="preserve">1. Основы предпринимательства. Современные системы поддержки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предпринимательства.</w:t>
            </w:r>
            <w:r w:rsidRPr="003C60F2">
              <w:rPr>
                <w:color w:val="0D0D0D"/>
                <w:sz w:val="24"/>
                <w:lang w:val="ru-RU"/>
              </w:rPr>
              <w:tab/>
            </w:r>
            <w:proofErr w:type="spellStart"/>
            <w:r>
              <w:rPr>
                <w:color w:val="0D0D0D"/>
                <w:spacing w:val="-4"/>
                <w:sz w:val="24"/>
              </w:rPr>
              <w:t>Виды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юридических</w:t>
            </w:r>
            <w:proofErr w:type="spellEnd"/>
            <w:r>
              <w:rPr>
                <w:color w:val="0D0D0D"/>
                <w:spacing w:val="1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лиц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Индивидуальный</w:t>
            </w:r>
            <w:proofErr w:type="spellEnd"/>
          </w:p>
          <w:p w:rsidR="003C60F2" w:rsidRDefault="003C60F2" w:rsidP="004157C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предприниматель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before="266"/>
              <w:rPr>
                <w:b/>
                <w:sz w:val="24"/>
              </w:rPr>
            </w:pPr>
          </w:p>
          <w:p w:rsidR="003C60F2" w:rsidRDefault="003C60F2" w:rsidP="004157C9">
            <w:pPr>
              <w:pStyle w:val="TableParagraph"/>
              <w:spacing w:before="1"/>
              <w:ind w:left="13" w:right="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0" w:type="dxa"/>
            <w:vMerge/>
            <w:tcBorders>
              <w:top w:val="nil"/>
              <w:bottom w:val="nil"/>
            </w:tcBorders>
          </w:tcPr>
          <w:p w:rsidR="003C60F2" w:rsidRDefault="003C60F2" w:rsidP="004157C9">
            <w:pPr>
              <w:rPr>
                <w:sz w:val="2"/>
                <w:szCs w:val="2"/>
              </w:rPr>
            </w:pPr>
          </w:p>
        </w:tc>
      </w:tr>
      <w:tr w:rsidR="003C60F2" w:rsidTr="004157C9">
        <w:trPr>
          <w:trHeight w:val="278"/>
        </w:trPr>
        <w:tc>
          <w:tcPr>
            <w:tcW w:w="214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8.</w:t>
            </w:r>
          </w:p>
        </w:tc>
        <w:tc>
          <w:tcPr>
            <w:tcW w:w="3973" w:type="dxa"/>
          </w:tcPr>
          <w:p w:rsidR="003C60F2" w:rsidRDefault="003C60F2" w:rsidP="004157C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8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</w:t>
            </w:r>
          </w:p>
        </w:tc>
      </w:tr>
      <w:tr w:rsidR="003C60F2" w:rsidTr="004157C9">
        <w:trPr>
          <w:trHeight w:val="270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Пенсионное</w:t>
            </w:r>
            <w:proofErr w:type="spellEnd"/>
          </w:p>
        </w:tc>
        <w:tc>
          <w:tcPr>
            <w:tcW w:w="3973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tabs>
                <w:tab w:val="left" w:pos="547"/>
                <w:tab w:val="left" w:pos="1799"/>
                <w:tab w:val="left" w:pos="2654"/>
              </w:tabs>
              <w:spacing w:line="251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Право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5"/>
                <w:sz w:val="24"/>
              </w:rPr>
              <w:t>на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пенсионное</w:t>
            </w:r>
            <w:proofErr w:type="spellEnd"/>
          </w:p>
        </w:tc>
        <w:tc>
          <w:tcPr>
            <w:tcW w:w="1748" w:type="dxa"/>
            <w:tcBorders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5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обеспечение</w:t>
            </w:r>
            <w:proofErr w:type="spellEnd"/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обеспечение</w:t>
            </w:r>
            <w:proofErr w:type="spellEnd"/>
            <w:r>
              <w:rPr>
                <w:color w:val="0D0D0D"/>
                <w:spacing w:val="2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2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России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26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Пенсионный</w:t>
            </w:r>
            <w:proofErr w:type="spellEnd"/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56" w:lineRule="exact"/>
              <w:ind w:left="13" w:right="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80"/>
        </w:trPr>
        <w:tc>
          <w:tcPr>
            <w:tcW w:w="2140" w:type="dxa"/>
            <w:tcBorders>
              <w:top w:val="nil"/>
              <w:bottom w:val="nil"/>
            </w:tcBorders>
          </w:tcPr>
          <w:p w:rsidR="003C60F2" w:rsidRDefault="003C60F2" w:rsidP="004157C9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граждан</w:t>
            </w:r>
            <w:proofErr w:type="spellEnd"/>
          </w:p>
        </w:tc>
        <w:tc>
          <w:tcPr>
            <w:tcW w:w="3973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фонд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России</w:t>
            </w:r>
            <w:proofErr w:type="spellEnd"/>
            <w:r>
              <w:rPr>
                <w:color w:val="0D0D0D"/>
                <w:sz w:val="24"/>
              </w:rPr>
              <w:t>: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понятие</w:t>
            </w:r>
            <w:proofErr w:type="spellEnd"/>
            <w:r>
              <w:rPr>
                <w:color w:val="0D0D0D"/>
                <w:sz w:val="24"/>
              </w:rPr>
              <w:t>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4"/>
                <w:sz w:val="24"/>
              </w:rPr>
              <w:t>виды</w:t>
            </w:r>
            <w:proofErr w:type="spellEnd"/>
            <w:r>
              <w:rPr>
                <w:color w:val="0D0D0D"/>
                <w:spacing w:val="-4"/>
                <w:sz w:val="24"/>
              </w:rPr>
              <w:t>.</w:t>
            </w:r>
          </w:p>
        </w:tc>
        <w:tc>
          <w:tcPr>
            <w:tcW w:w="1748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3"/>
        </w:trPr>
        <w:tc>
          <w:tcPr>
            <w:tcW w:w="6113" w:type="dxa"/>
            <w:gridSpan w:val="2"/>
          </w:tcPr>
          <w:p w:rsidR="003C60F2" w:rsidRDefault="003C60F2" w:rsidP="004157C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Промежуточная</w:t>
            </w:r>
            <w:proofErr w:type="spellEnd"/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  <w:proofErr w:type="spellEnd"/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  <w:tr w:rsidR="003C60F2" w:rsidTr="004157C9">
        <w:trPr>
          <w:trHeight w:val="274"/>
        </w:trPr>
        <w:tc>
          <w:tcPr>
            <w:tcW w:w="6113" w:type="dxa"/>
            <w:gridSpan w:val="2"/>
          </w:tcPr>
          <w:p w:rsidR="003C60F2" w:rsidRDefault="003C60F2" w:rsidP="004157C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:</w:t>
            </w:r>
          </w:p>
        </w:tc>
        <w:tc>
          <w:tcPr>
            <w:tcW w:w="1748" w:type="dxa"/>
          </w:tcPr>
          <w:p w:rsidR="003C60F2" w:rsidRDefault="003C60F2" w:rsidP="004157C9">
            <w:pPr>
              <w:pStyle w:val="TableParagraph"/>
              <w:spacing w:line="254" w:lineRule="exact"/>
              <w:ind w:left="13" w:righ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48</w:t>
            </w:r>
          </w:p>
        </w:tc>
        <w:tc>
          <w:tcPr>
            <w:tcW w:w="1900" w:type="dxa"/>
          </w:tcPr>
          <w:p w:rsidR="003C60F2" w:rsidRDefault="003C60F2" w:rsidP="004157C9">
            <w:pPr>
              <w:pStyle w:val="TableParagraph"/>
              <w:rPr>
                <w:sz w:val="20"/>
              </w:rPr>
            </w:pPr>
          </w:p>
        </w:tc>
      </w:tr>
    </w:tbl>
    <w:p w:rsidR="003C60F2" w:rsidRDefault="003C60F2" w:rsidP="003C60F2">
      <w:pPr>
        <w:pStyle w:val="a3"/>
        <w:spacing w:before="11"/>
        <w:rPr>
          <w:b/>
        </w:rPr>
      </w:pPr>
    </w:p>
    <w:p w:rsidR="008F45B7" w:rsidRDefault="008F45B7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3C60F2" w:rsidRDefault="003C60F2" w:rsidP="00536317">
      <w:pPr>
        <w:pStyle w:val="2"/>
        <w:numPr>
          <w:ilvl w:val="2"/>
          <w:numId w:val="5"/>
        </w:numPr>
        <w:tabs>
          <w:tab w:val="left" w:pos="2614"/>
        </w:tabs>
        <w:spacing w:before="1"/>
        <w:ind w:left="2614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3C60F2" w:rsidRDefault="003C60F2" w:rsidP="00536317">
      <w:pPr>
        <w:pStyle w:val="a5"/>
        <w:numPr>
          <w:ilvl w:val="3"/>
          <w:numId w:val="5"/>
        </w:numPr>
        <w:tabs>
          <w:tab w:val="left" w:pos="1270"/>
        </w:tabs>
        <w:spacing w:before="120"/>
        <w:ind w:hanging="420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C60F2" w:rsidRDefault="003C60F2" w:rsidP="003C60F2">
      <w:pPr>
        <w:pStyle w:val="a3"/>
        <w:spacing w:before="116" w:line="264" w:lineRule="auto"/>
        <w:ind w:left="141" w:firstLine="768"/>
      </w:pPr>
      <w:r>
        <w:t>Кабинет</w:t>
      </w:r>
      <w:r>
        <w:rPr>
          <w:spacing w:val="80"/>
        </w:rPr>
        <w:t xml:space="preserve"> </w:t>
      </w:r>
      <w:r>
        <w:t>«Социально-гуманитарных</w:t>
      </w:r>
      <w:r>
        <w:rPr>
          <w:spacing w:val="80"/>
        </w:rPr>
        <w:t xml:space="preserve"> </w:t>
      </w:r>
      <w:r>
        <w:t>дисциплин»</w:t>
      </w:r>
      <w:r w:rsidR="00536317">
        <w:t>.</w:t>
      </w:r>
    </w:p>
    <w:p w:rsidR="003C60F2" w:rsidRDefault="003C60F2" w:rsidP="00536317">
      <w:pPr>
        <w:pStyle w:val="a5"/>
        <w:numPr>
          <w:ilvl w:val="3"/>
          <w:numId w:val="5"/>
        </w:numPr>
        <w:tabs>
          <w:tab w:val="left" w:pos="1210"/>
        </w:tabs>
        <w:spacing w:before="165"/>
        <w:ind w:left="1210" w:hanging="360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C60F2" w:rsidRDefault="003C60F2" w:rsidP="00536317">
      <w:pPr>
        <w:pStyle w:val="a5"/>
        <w:numPr>
          <w:ilvl w:val="4"/>
          <w:numId w:val="5"/>
        </w:numPr>
        <w:tabs>
          <w:tab w:val="left" w:pos="1450"/>
        </w:tabs>
        <w:spacing w:before="148"/>
        <w:ind w:hanging="60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3C60F2" w:rsidRDefault="003C60F2" w:rsidP="00536317">
      <w:pPr>
        <w:pStyle w:val="a5"/>
        <w:numPr>
          <w:ilvl w:val="0"/>
          <w:numId w:val="4"/>
        </w:numPr>
        <w:tabs>
          <w:tab w:val="left" w:pos="1273"/>
        </w:tabs>
        <w:spacing w:before="60"/>
        <w:ind w:right="434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Каджаева</w:t>
      </w:r>
      <w:proofErr w:type="spellEnd"/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М.Р.,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Дубровская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Л.В.,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Елисеева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А.Р.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Финансовая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грамотность: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учебник для учреждений СПО. – 3-е изд., стер. – М.: Издательский центр «Академия», 2022. – 288 с.</w:t>
      </w:r>
    </w:p>
    <w:p w:rsidR="003C60F2" w:rsidRDefault="003C60F2" w:rsidP="00536317">
      <w:pPr>
        <w:pStyle w:val="a5"/>
        <w:numPr>
          <w:ilvl w:val="0"/>
          <w:numId w:val="4"/>
        </w:numPr>
        <w:tabs>
          <w:tab w:val="left" w:pos="1273"/>
        </w:tabs>
        <w:ind w:right="427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Каджаева</w:t>
      </w:r>
      <w:proofErr w:type="spellEnd"/>
      <w:r>
        <w:rPr>
          <w:color w:val="0D0D0D"/>
          <w:sz w:val="24"/>
        </w:rPr>
        <w:t xml:space="preserve"> М.Р., Дубровская Л.В., Елисеева А.Р. Финансовая грамотность. Практикум: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практикум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учреждений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СПО.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стер.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центр</w:t>
      </w:r>
    </w:p>
    <w:p w:rsidR="003C60F2" w:rsidRDefault="003C60F2" w:rsidP="003C60F2">
      <w:pPr>
        <w:pStyle w:val="a3"/>
        <w:ind w:left="141"/>
        <w:jc w:val="both"/>
      </w:pPr>
      <w:r>
        <w:rPr>
          <w:color w:val="0D0D0D"/>
        </w:rPr>
        <w:t>«Академия»,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2022.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–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128</w:t>
      </w:r>
      <w:r>
        <w:rPr>
          <w:color w:val="0D0D0D"/>
          <w:spacing w:val="-2"/>
        </w:rPr>
        <w:t xml:space="preserve"> </w:t>
      </w:r>
      <w:r>
        <w:rPr>
          <w:color w:val="0D0D0D"/>
          <w:spacing w:val="-5"/>
        </w:rPr>
        <w:t>с.</w:t>
      </w:r>
    </w:p>
    <w:p w:rsidR="003C60F2" w:rsidRDefault="003C60F2" w:rsidP="00536317">
      <w:pPr>
        <w:pStyle w:val="a5"/>
        <w:numPr>
          <w:ilvl w:val="0"/>
          <w:numId w:val="4"/>
        </w:numPr>
        <w:tabs>
          <w:tab w:val="left" w:pos="1273"/>
        </w:tabs>
        <w:ind w:right="423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Каджаева</w:t>
      </w:r>
      <w:proofErr w:type="spellEnd"/>
      <w:r>
        <w:rPr>
          <w:color w:val="0D0D0D"/>
          <w:sz w:val="24"/>
        </w:rPr>
        <w:t xml:space="preserve"> М.Р., Дубровская Л.В., Елисеева А.Р. Финансовая грамотность. Методические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рекомендации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учреждений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СПО.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стер.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центр</w:t>
      </w:r>
    </w:p>
    <w:p w:rsidR="003C60F2" w:rsidRDefault="003C60F2" w:rsidP="003C60F2">
      <w:pPr>
        <w:pStyle w:val="a3"/>
        <w:ind w:left="141"/>
        <w:jc w:val="both"/>
      </w:pPr>
      <w:r>
        <w:rPr>
          <w:color w:val="0D0D0D"/>
        </w:rPr>
        <w:t>«Академия»,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2020.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–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96</w:t>
      </w:r>
      <w:r>
        <w:rPr>
          <w:color w:val="0D0D0D"/>
          <w:spacing w:val="-2"/>
        </w:rPr>
        <w:t xml:space="preserve"> </w:t>
      </w:r>
      <w:r>
        <w:rPr>
          <w:color w:val="0D0D0D"/>
          <w:spacing w:val="-5"/>
        </w:rPr>
        <w:t>с.</w:t>
      </w:r>
    </w:p>
    <w:p w:rsidR="003C60F2" w:rsidRDefault="003C60F2" w:rsidP="00536317">
      <w:pPr>
        <w:pStyle w:val="a5"/>
        <w:numPr>
          <w:ilvl w:val="0"/>
          <w:numId w:val="4"/>
        </w:numPr>
        <w:tabs>
          <w:tab w:val="left" w:pos="1057"/>
        </w:tabs>
        <w:spacing w:before="1"/>
        <w:ind w:right="421" w:firstLine="708"/>
        <w:jc w:val="both"/>
        <w:rPr>
          <w:sz w:val="24"/>
        </w:rPr>
      </w:pPr>
      <w:r>
        <w:rPr>
          <w:color w:val="0D0D0D"/>
          <w:sz w:val="24"/>
        </w:rPr>
        <w:t>Основы финансовой грамотности: учебное пособие для общеобразовательных организаций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Чумаченко,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Горяев;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Банк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России.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Просвещение,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2019.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–272 с.</w:t>
      </w:r>
    </w:p>
    <w:p w:rsidR="003C60F2" w:rsidRDefault="003C60F2" w:rsidP="00536317">
      <w:pPr>
        <w:pStyle w:val="a5"/>
        <w:numPr>
          <w:ilvl w:val="2"/>
          <w:numId w:val="7"/>
        </w:numPr>
        <w:tabs>
          <w:tab w:val="left" w:pos="1777"/>
        </w:tabs>
        <w:spacing w:before="4" w:line="274" w:lineRule="exact"/>
        <w:ind w:left="1777" w:hanging="720"/>
        <w:jc w:val="both"/>
        <w:rPr>
          <w:b/>
          <w:color w:val="0D0D0D"/>
          <w:sz w:val="24"/>
        </w:rPr>
      </w:pPr>
      <w:r>
        <w:rPr>
          <w:b/>
          <w:color w:val="0D0D0D"/>
          <w:sz w:val="24"/>
        </w:rPr>
        <w:t>Основные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z w:val="24"/>
        </w:rPr>
        <w:t>электронные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издания</w:t>
      </w:r>
    </w:p>
    <w:p w:rsidR="003C60F2" w:rsidRDefault="003C60F2" w:rsidP="00536317">
      <w:pPr>
        <w:pStyle w:val="a5"/>
        <w:numPr>
          <w:ilvl w:val="0"/>
          <w:numId w:val="3"/>
        </w:numPr>
        <w:tabs>
          <w:tab w:val="left" w:pos="1133"/>
        </w:tabs>
        <w:ind w:right="425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Илышева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Учет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финансовый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менеджмент: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концептуальные</w:t>
      </w:r>
      <w:r>
        <w:rPr>
          <w:color w:val="0D0D0D"/>
          <w:spacing w:val="-4"/>
          <w:sz w:val="24"/>
        </w:rPr>
        <w:t xml:space="preserve"> </w:t>
      </w:r>
      <w:proofErr w:type="gramStart"/>
      <w:r>
        <w:rPr>
          <w:color w:val="0D0D0D"/>
          <w:sz w:val="24"/>
        </w:rPr>
        <w:t>основы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 xml:space="preserve">учебное пособие для СПО / Н. Н. </w:t>
      </w:r>
      <w:proofErr w:type="spellStart"/>
      <w:r>
        <w:rPr>
          <w:color w:val="0D0D0D"/>
          <w:sz w:val="24"/>
        </w:rPr>
        <w:t>Илышева</w:t>
      </w:r>
      <w:proofErr w:type="spellEnd"/>
      <w:r>
        <w:rPr>
          <w:color w:val="0D0D0D"/>
          <w:sz w:val="24"/>
        </w:rPr>
        <w:t xml:space="preserve">, С. И. Крылов, Е. Р. </w:t>
      </w:r>
      <w:proofErr w:type="spellStart"/>
      <w:r>
        <w:rPr>
          <w:color w:val="0D0D0D"/>
          <w:sz w:val="24"/>
        </w:rPr>
        <w:t>Синянская</w:t>
      </w:r>
      <w:proofErr w:type="spellEnd"/>
      <w:r>
        <w:rPr>
          <w:color w:val="0D0D0D"/>
          <w:sz w:val="24"/>
        </w:rPr>
        <w:t xml:space="preserve"> ; под редакцией Т. В. Зыряновой. — 2-е изд. — </w:t>
      </w:r>
      <w:proofErr w:type="gramStart"/>
      <w:r>
        <w:rPr>
          <w:color w:val="0D0D0D"/>
          <w:sz w:val="24"/>
        </w:rPr>
        <w:t>Саратов :</w:t>
      </w:r>
      <w:proofErr w:type="gramEnd"/>
      <w:r>
        <w:rPr>
          <w:color w:val="0D0D0D"/>
          <w:sz w:val="24"/>
        </w:rPr>
        <w:t xml:space="preserve"> Профобразование, 2021. — 162 c. — ISBN 978-5-4488-1121-0.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ресурс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цифровой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образовательной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среды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 xml:space="preserve">СПО </w:t>
      </w:r>
      <w:proofErr w:type="spellStart"/>
      <w:r>
        <w:rPr>
          <w:color w:val="0D0D0D"/>
          <w:sz w:val="24"/>
        </w:rPr>
        <w:t>PROFобразование</w:t>
      </w:r>
      <w:proofErr w:type="spellEnd"/>
      <w:r>
        <w:rPr>
          <w:color w:val="0D0D0D"/>
          <w:sz w:val="24"/>
        </w:rPr>
        <w:t xml:space="preserve"> : [сайт]. — URL: https://profspo.ru/books/104917</w:t>
      </w:r>
    </w:p>
    <w:p w:rsidR="003C60F2" w:rsidRDefault="003C60F2" w:rsidP="00536317">
      <w:pPr>
        <w:pStyle w:val="a5"/>
        <w:numPr>
          <w:ilvl w:val="0"/>
          <w:numId w:val="3"/>
        </w:numPr>
        <w:tabs>
          <w:tab w:val="left" w:pos="1057"/>
        </w:tabs>
        <w:ind w:right="422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Каджаева</w:t>
      </w:r>
      <w:proofErr w:type="spellEnd"/>
      <w:r>
        <w:rPr>
          <w:color w:val="0D0D0D"/>
          <w:sz w:val="24"/>
        </w:rPr>
        <w:t xml:space="preserve"> М.Р., Дубровская Л.В., Елисеева А.Р. Финансовая грамотность: электронный учебно-методический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комплекс. – М.: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центр «Академия». – URL: </w:t>
      </w:r>
      <w:hyperlink r:id="rId13">
        <w:r>
          <w:rPr>
            <w:color w:val="0000FF"/>
            <w:spacing w:val="-2"/>
            <w:sz w:val="24"/>
            <w:u w:val="single" w:color="0000FF"/>
          </w:rPr>
          <w:t>https://academia-moscow.ru/catalogue/5411/477930/</w:t>
        </w:r>
        <w:r>
          <w:rPr>
            <w:color w:val="0D0D0D"/>
            <w:spacing w:val="-2"/>
            <w:sz w:val="24"/>
          </w:rPr>
          <w:t>.</w:t>
        </w:r>
      </w:hyperlink>
    </w:p>
    <w:p w:rsidR="003C60F2" w:rsidRDefault="003C60F2" w:rsidP="00536317">
      <w:pPr>
        <w:pStyle w:val="a5"/>
        <w:numPr>
          <w:ilvl w:val="0"/>
          <w:numId w:val="3"/>
        </w:numPr>
        <w:tabs>
          <w:tab w:val="left" w:pos="1134"/>
        </w:tabs>
        <w:ind w:left="1134"/>
        <w:jc w:val="both"/>
        <w:rPr>
          <w:sz w:val="24"/>
        </w:rPr>
      </w:pPr>
      <w:proofErr w:type="spellStart"/>
      <w:r>
        <w:rPr>
          <w:color w:val="0D0D0D"/>
          <w:sz w:val="24"/>
        </w:rPr>
        <w:t>Моторо</w:t>
      </w:r>
      <w:proofErr w:type="spellEnd"/>
      <w:r>
        <w:rPr>
          <w:color w:val="0D0D0D"/>
          <w:spacing w:val="31"/>
          <w:sz w:val="24"/>
        </w:rPr>
        <w:t xml:space="preserve"> </w:t>
      </w:r>
      <w:r>
        <w:rPr>
          <w:color w:val="0D0D0D"/>
          <w:sz w:val="24"/>
        </w:rPr>
        <w:t>Н.П.,</w:t>
      </w:r>
      <w:r>
        <w:rPr>
          <w:color w:val="0D0D0D"/>
          <w:spacing w:val="37"/>
          <w:sz w:val="24"/>
        </w:rPr>
        <w:t xml:space="preserve"> </w:t>
      </w:r>
      <w:r>
        <w:rPr>
          <w:color w:val="0D0D0D"/>
          <w:sz w:val="24"/>
        </w:rPr>
        <w:t>Новожилова</w:t>
      </w:r>
      <w:r>
        <w:rPr>
          <w:color w:val="0D0D0D"/>
          <w:spacing w:val="36"/>
          <w:sz w:val="24"/>
        </w:rPr>
        <w:t xml:space="preserve"> </w:t>
      </w:r>
      <w:r>
        <w:rPr>
          <w:color w:val="0D0D0D"/>
          <w:sz w:val="24"/>
        </w:rPr>
        <w:t>Н.В.,</w:t>
      </w:r>
      <w:r>
        <w:rPr>
          <w:color w:val="0D0D0D"/>
          <w:spacing w:val="30"/>
          <w:sz w:val="24"/>
        </w:rPr>
        <w:t xml:space="preserve"> </w:t>
      </w:r>
      <w:proofErr w:type="spellStart"/>
      <w:r>
        <w:rPr>
          <w:color w:val="0D0D0D"/>
          <w:sz w:val="24"/>
        </w:rPr>
        <w:t>Шалашова</w:t>
      </w:r>
      <w:proofErr w:type="spellEnd"/>
      <w:r>
        <w:rPr>
          <w:color w:val="0D0D0D"/>
          <w:spacing w:val="31"/>
          <w:sz w:val="24"/>
        </w:rPr>
        <w:t xml:space="preserve"> </w:t>
      </w:r>
      <w:r>
        <w:rPr>
          <w:color w:val="0D0D0D"/>
          <w:sz w:val="24"/>
        </w:rPr>
        <w:t>М.М.</w:t>
      </w:r>
      <w:r>
        <w:rPr>
          <w:color w:val="0D0D0D"/>
          <w:spacing w:val="30"/>
          <w:sz w:val="24"/>
        </w:rPr>
        <w:t xml:space="preserve"> </w:t>
      </w:r>
      <w:r>
        <w:rPr>
          <w:color w:val="0D0D0D"/>
          <w:sz w:val="24"/>
        </w:rPr>
        <w:t>Сборник</w:t>
      </w:r>
      <w:r>
        <w:rPr>
          <w:color w:val="0D0D0D"/>
          <w:spacing w:val="30"/>
          <w:sz w:val="24"/>
        </w:rPr>
        <w:t xml:space="preserve"> </w:t>
      </w:r>
      <w:r>
        <w:rPr>
          <w:color w:val="0D0D0D"/>
          <w:sz w:val="24"/>
        </w:rPr>
        <w:t>математических</w:t>
      </w:r>
      <w:r>
        <w:rPr>
          <w:color w:val="0D0D0D"/>
          <w:spacing w:val="34"/>
          <w:sz w:val="24"/>
        </w:rPr>
        <w:t xml:space="preserve"> </w:t>
      </w:r>
      <w:r>
        <w:rPr>
          <w:color w:val="0D0D0D"/>
          <w:spacing w:val="-2"/>
          <w:sz w:val="24"/>
        </w:rPr>
        <w:t>задач</w:t>
      </w:r>
    </w:p>
    <w:p w:rsidR="003C60F2" w:rsidRDefault="003C60F2" w:rsidP="003C60F2">
      <w:pPr>
        <w:pStyle w:val="a3"/>
        <w:ind w:left="141" w:right="420"/>
        <w:jc w:val="both"/>
      </w:pPr>
      <w:r>
        <w:rPr>
          <w:color w:val="0D0D0D"/>
        </w:rPr>
        <w:t xml:space="preserve">«ОСНОВЫ ФИНАНСОВОЙ ГРАМОТНОСТИ»: Т.3, для обучающихся 10-11 классов. – М., 2019. – 124с. [Электронный ресурс] Режим доступа: // </w:t>
      </w:r>
      <w:hyperlink r:id="rId14">
        <w:r>
          <w:rPr>
            <w:color w:val="0D0D0D"/>
            <w:u w:val="single" w:color="0D0D0D"/>
          </w:rPr>
          <w:t>https://11klasov.com/15531-sbornik-</w:t>
        </w:r>
      </w:hyperlink>
      <w:hyperlink r:id="rId15">
        <w:r>
          <w:rPr>
            <w:color w:val="0D0D0D"/>
            <w:u w:val="single" w:color="0D0D0D"/>
          </w:rPr>
          <w:t>matematicheskih-zadach-osnovy-finansovoj-gramotnosti-5-9-klassy.html</w:t>
        </w:r>
      </w:hyperlink>
      <w:r>
        <w:rPr>
          <w:color w:val="0D0D0D"/>
        </w:rPr>
        <w:t xml:space="preserve"> (дата обращения: </w:t>
      </w:r>
      <w:r>
        <w:rPr>
          <w:color w:val="0D0D0D"/>
          <w:spacing w:val="-2"/>
        </w:rPr>
        <w:t>02.03.2021).</w:t>
      </w:r>
    </w:p>
    <w:p w:rsidR="003C60F2" w:rsidRDefault="003C60F2" w:rsidP="00536317">
      <w:pPr>
        <w:pStyle w:val="a5"/>
        <w:numPr>
          <w:ilvl w:val="0"/>
          <w:numId w:val="3"/>
        </w:numPr>
        <w:tabs>
          <w:tab w:val="left" w:pos="1133"/>
        </w:tabs>
        <w:ind w:right="421" w:firstLine="708"/>
        <w:jc w:val="both"/>
        <w:rPr>
          <w:sz w:val="24"/>
        </w:rPr>
      </w:pPr>
      <w:r>
        <w:rPr>
          <w:color w:val="0D0D0D"/>
          <w:sz w:val="24"/>
        </w:rPr>
        <w:t>Налоги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5"/>
          <w:sz w:val="24"/>
        </w:rPr>
        <w:t xml:space="preserve"> </w:t>
      </w:r>
      <w:proofErr w:type="gramStart"/>
      <w:r>
        <w:rPr>
          <w:color w:val="0D0D0D"/>
          <w:sz w:val="24"/>
        </w:rPr>
        <w:t>налогообложение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и практикум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профессионального 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Г.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Черник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[и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др.] ;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под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редакцией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Е. 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Кировой.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6-е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перераб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 доп.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Москва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8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2023.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483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978-5-534-14991-3.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</w:p>
    <w:p w:rsidR="003C60F2" w:rsidRDefault="003C60F2" w:rsidP="003C60F2">
      <w:pPr>
        <w:pStyle w:val="a3"/>
        <w:ind w:left="141"/>
        <w:jc w:val="both"/>
      </w:pPr>
      <w:r>
        <w:rPr>
          <w:color w:val="0D0D0D"/>
        </w:rPr>
        <w:t>—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URL: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https://urait.ru/bcode/511586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(дата обращения:</w:t>
      </w:r>
      <w:r>
        <w:rPr>
          <w:color w:val="0D0D0D"/>
          <w:spacing w:val="-8"/>
        </w:rPr>
        <w:t xml:space="preserve"> </w:t>
      </w:r>
      <w:r>
        <w:rPr>
          <w:color w:val="0D0D0D"/>
          <w:spacing w:val="-2"/>
        </w:rPr>
        <w:t>10.08.2023).</w:t>
      </w:r>
    </w:p>
    <w:p w:rsidR="003C60F2" w:rsidRDefault="003C60F2" w:rsidP="00536317">
      <w:pPr>
        <w:pStyle w:val="a5"/>
        <w:numPr>
          <w:ilvl w:val="0"/>
          <w:numId w:val="3"/>
        </w:numPr>
        <w:tabs>
          <w:tab w:val="left" w:pos="1133"/>
        </w:tabs>
        <w:ind w:right="421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Чалдаева</w:t>
      </w:r>
      <w:proofErr w:type="spellEnd"/>
      <w:r>
        <w:rPr>
          <w:color w:val="0D0D0D"/>
          <w:sz w:val="24"/>
        </w:rPr>
        <w:t>, Л.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 xml:space="preserve">Рынок ценных </w:t>
      </w:r>
      <w:proofErr w:type="gramStart"/>
      <w:r>
        <w:rPr>
          <w:color w:val="0D0D0D"/>
          <w:sz w:val="24"/>
        </w:rPr>
        <w:t>бумаг :</w:t>
      </w:r>
      <w:proofErr w:type="gramEnd"/>
      <w:r>
        <w:rPr>
          <w:color w:val="0D0D0D"/>
          <w:sz w:val="24"/>
        </w:rPr>
        <w:t xml:space="preserve"> учебник для среднего профессионального 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2"/>
          <w:sz w:val="24"/>
        </w:rPr>
        <w:t xml:space="preserve"> </w:t>
      </w:r>
      <w:proofErr w:type="spellStart"/>
      <w:r>
        <w:rPr>
          <w:color w:val="0D0D0D"/>
          <w:sz w:val="24"/>
        </w:rPr>
        <w:t>Чалдаева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А. А.</w:t>
      </w:r>
      <w:r>
        <w:rPr>
          <w:color w:val="0D0D0D"/>
          <w:spacing w:val="-1"/>
          <w:sz w:val="24"/>
        </w:rPr>
        <w:t xml:space="preserve"> </w:t>
      </w:r>
      <w:proofErr w:type="spellStart"/>
      <w:r>
        <w:rPr>
          <w:color w:val="0D0D0D"/>
          <w:sz w:val="24"/>
        </w:rPr>
        <w:t>Килячков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7-е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перераб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доп. 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z w:val="24"/>
        </w:rPr>
        <w:t xml:space="preserve"> Издательство</w:t>
      </w:r>
      <w:r>
        <w:rPr>
          <w:color w:val="0D0D0D"/>
          <w:spacing w:val="-8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2023.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381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 xml:space="preserve">978-5-534-12325-8.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https://urait.ru/bcode/518858 (дата обращения: 10.08.2023</w:t>
      </w:r>
      <w:proofErr w:type="gramStart"/>
      <w:r>
        <w:rPr>
          <w:color w:val="0D0D0D"/>
          <w:sz w:val="24"/>
        </w:rPr>
        <w:t>)..</w:t>
      </w:r>
      <w:proofErr w:type="gramEnd"/>
    </w:p>
    <w:p w:rsidR="003C60F2" w:rsidRDefault="003C60F2" w:rsidP="003C60F2">
      <w:pPr>
        <w:pStyle w:val="a3"/>
        <w:spacing w:before="4"/>
      </w:pPr>
    </w:p>
    <w:p w:rsidR="003C60F2" w:rsidRDefault="003C60F2" w:rsidP="003C60F2">
      <w:pPr>
        <w:spacing w:line="274" w:lineRule="exact"/>
        <w:ind w:left="1062"/>
        <w:jc w:val="both"/>
        <w:rPr>
          <w:b/>
          <w:sz w:val="24"/>
        </w:rPr>
      </w:pPr>
      <w:r>
        <w:rPr>
          <w:b/>
          <w:color w:val="0D0D0D"/>
          <w:sz w:val="24"/>
        </w:rPr>
        <w:t>3.2.3.</w:t>
      </w:r>
      <w:r>
        <w:rPr>
          <w:b/>
          <w:color w:val="0D0D0D"/>
          <w:spacing w:val="-4"/>
          <w:sz w:val="24"/>
        </w:rPr>
        <w:t xml:space="preserve"> </w:t>
      </w:r>
      <w:r>
        <w:rPr>
          <w:b/>
          <w:color w:val="0D0D0D"/>
          <w:sz w:val="24"/>
        </w:rPr>
        <w:t>Дополнительные</w:t>
      </w:r>
      <w:r>
        <w:rPr>
          <w:b/>
          <w:color w:val="0D0D0D"/>
          <w:spacing w:val="-3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3C60F2" w:rsidRDefault="003C60F2" w:rsidP="00536317">
      <w:pPr>
        <w:pStyle w:val="a5"/>
        <w:numPr>
          <w:ilvl w:val="0"/>
          <w:numId w:val="2"/>
        </w:numPr>
        <w:tabs>
          <w:tab w:val="left" w:pos="1581"/>
        </w:tabs>
        <w:ind w:right="426" w:firstLine="920"/>
        <w:jc w:val="both"/>
        <w:rPr>
          <w:sz w:val="24"/>
        </w:rPr>
      </w:pPr>
      <w:r>
        <w:rPr>
          <w:color w:val="0D0D0D"/>
          <w:sz w:val="24"/>
        </w:rPr>
        <w:t xml:space="preserve">Онлайн-уроки финансовой грамотности [Электронный ресурс] Режим доступа: URL: http: // </w:t>
      </w:r>
      <w:hyperlink r:id="rId16">
        <w:r>
          <w:rPr>
            <w:color w:val="0D0D0D"/>
            <w:sz w:val="24"/>
            <w:u w:val="single" w:color="0D0D0D"/>
          </w:rPr>
          <w:t>dni-fg.ru</w:t>
        </w:r>
      </w:hyperlink>
    </w:p>
    <w:p w:rsidR="003C60F2" w:rsidRDefault="003C60F2" w:rsidP="00536317">
      <w:pPr>
        <w:pStyle w:val="a5"/>
        <w:numPr>
          <w:ilvl w:val="0"/>
          <w:numId w:val="2"/>
        </w:numPr>
        <w:tabs>
          <w:tab w:val="left" w:pos="1581"/>
        </w:tabs>
        <w:ind w:right="425" w:firstLine="920"/>
        <w:jc w:val="both"/>
        <w:rPr>
          <w:sz w:val="24"/>
        </w:rPr>
      </w:pPr>
      <w:r>
        <w:rPr>
          <w:color w:val="0D0D0D"/>
          <w:sz w:val="24"/>
        </w:rPr>
        <w:t xml:space="preserve">Финансы, денежное обращение и кредит: учебник и практикум для среднего профессионального образования / под редакцией </w:t>
      </w:r>
      <w:proofErr w:type="spellStart"/>
      <w:r>
        <w:rPr>
          <w:color w:val="0D0D0D"/>
          <w:sz w:val="24"/>
        </w:rPr>
        <w:t>Д.В.Буракова</w:t>
      </w:r>
      <w:proofErr w:type="spellEnd"/>
      <w:r>
        <w:rPr>
          <w:color w:val="0D0D0D"/>
          <w:sz w:val="24"/>
        </w:rPr>
        <w:t xml:space="preserve">. - Москва: Издательство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2020.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366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ЭБС</w:t>
      </w:r>
      <w:r>
        <w:rPr>
          <w:color w:val="0D0D0D"/>
          <w:spacing w:val="-7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[Электронный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ресурс]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Режим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доступа: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5"/>
          <w:sz w:val="24"/>
        </w:rPr>
        <w:t xml:space="preserve"> </w:t>
      </w:r>
      <w:hyperlink r:id="rId17">
        <w:r>
          <w:rPr>
            <w:color w:val="0D0D0D"/>
            <w:sz w:val="24"/>
            <w:u w:val="single" w:color="0D0D0D"/>
          </w:rPr>
          <w:t>https://biblio-</w:t>
        </w:r>
      </w:hyperlink>
      <w:hyperlink r:id="rId18">
        <w:r>
          <w:rPr>
            <w:color w:val="0D0D0D"/>
            <w:sz w:val="24"/>
            <w:u w:val="single" w:color="0D0D0D"/>
          </w:rPr>
          <w:t>online.ru/bcode/429626</w:t>
        </w:r>
      </w:hyperlink>
      <w:r>
        <w:rPr>
          <w:color w:val="0D0D0D"/>
          <w:sz w:val="24"/>
        </w:rPr>
        <w:t xml:space="preserve"> (дата обращения: 02.03.2021).</w:t>
      </w:r>
    </w:p>
    <w:p w:rsidR="003C60F2" w:rsidRDefault="003C60F2" w:rsidP="003C60F2">
      <w:pPr>
        <w:pStyle w:val="a5"/>
        <w:jc w:val="both"/>
        <w:rPr>
          <w:sz w:val="24"/>
        </w:rPr>
        <w:sectPr w:rsidR="003C60F2">
          <w:headerReference w:type="default" r:id="rId19"/>
          <w:footerReference w:type="default" r:id="rId20"/>
          <w:pgSz w:w="11910" w:h="16840"/>
          <w:pgMar w:top="1140" w:right="141" w:bottom="1440" w:left="1559" w:header="0" w:footer="1258" w:gutter="0"/>
          <w:cols w:space="720"/>
        </w:sectPr>
      </w:pPr>
    </w:p>
    <w:p w:rsidR="003C60F2" w:rsidRDefault="003C60F2" w:rsidP="00536317">
      <w:pPr>
        <w:pStyle w:val="2"/>
        <w:numPr>
          <w:ilvl w:val="2"/>
          <w:numId w:val="5"/>
        </w:numPr>
        <w:tabs>
          <w:tab w:val="left" w:pos="2778"/>
          <w:tab w:val="left" w:pos="3286"/>
        </w:tabs>
        <w:spacing w:before="64"/>
        <w:ind w:left="3286" w:right="2827" w:hanging="748"/>
        <w:jc w:val="left"/>
      </w:pPr>
      <w:r>
        <w:lastRenderedPageBreak/>
        <w:t>КОНТРОЛЬ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РЕЗУЛЬТАТОВ ОСВОЕНИЯ ДИСЦИПЛИНЫ</w:t>
      </w:r>
    </w:p>
    <w:p w:rsidR="003C60F2" w:rsidRDefault="003C60F2" w:rsidP="003C60F2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3C60F2" w:rsidTr="004157C9">
        <w:trPr>
          <w:trHeight w:val="605"/>
        </w:trPr>
        <w:tc>
          <w:tcPr>
            <w:tcW w:w="2973" w:type="dxa"/>
          </w:tcPr>
          <w:p w:rsidR="003C60F2" w:rsidRDefault="003C60F2" w:rsidP="004157C9">
            <w:pPr>
              <w:pStyle w:val="TableParagraph"/>
              <w:spacing w:before="150"/>
              <w:ind w:left="3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45" w:type="dxa"/>
          </w:tcPr>
          <w:p w:rsidR="003C60F2" w:rsidRDefault="003C60F2" w:rsidP="004157C9">
            <w:pPr>
              <w:pStyle w:val="TableParagraph"/>
              <w:spacing w:line="275" w:lineRule="exact"/>
              <w:ind w:left="12" w:righ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освоенности</w:t>
            </w:r>
            <w:proofErr w:type="spellEnd"/>
          </w:p>
          <w:p w:rsidR="003C60F2" w:rsidRDefault="003C60F2" w:rsidP="004157C9">
            <w:pPr>
              <w:pStyle w:val="TableParagraph"/>
              <w:spacing w:before="28"/>
              <w:ind w:left="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3113" w:type="dxa"/>
          </w:tcPr>
          <w:p w:rsidR="003C60F2" w:rsidRDefault="003C60F2" w:rsidP="004157C9">
            <w:pPr>
              <w:pStyle w:val="TableParagraph"/>
              <w:spacing w:before="150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3C60F2" w:rsidTr="004157C9">
        <w:trPr>
          <w:trHeight w:val="12608"/>
        </w:trPr>
        <w:tc>
          <w:tcPr>
            <w:tcW w:w="2973" w:type="dxa"/>
          </w:tcPr>
          <w:p w:rsidR="003C60F2" w:rsidRDefault="003C60F2" w:rsidP="004157C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Знает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before="28" w:line="264" w:lineRule="auto"/>
              <w:ind w:right="226" w:firstLine="0"/>
              <w:rPr>
                <w:sz w:val="24"/>
                <w:lang w:val="ru-RU"/>
              </w:rPr>
            </w:pPr>
            <w:r w:rsidRPr="003C60F2">
              <w:rPr>
                <w:spacing w:val="-2"/>
                <w:sz w:val="24"/>
                <w:lang w:val="ru-RU"/>
              </w:rPr>
              <w:t xml:space="preserve">основы предпринимательской </w:t>
            </w:r>
            <w:r w:rsidRPr="003C60F2">
              <w:rPr>
                <w:sz w:val="24"/>
                <w:lang w:val="ru-RU"/>
              </w:rPr>
              <w:t>деятельности,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правовой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и финансовой</w:t>
            </w:r>
            <w:r w:rsidRPr="003C60F2">
              <w:rPr>
                <w:spacing w:val="-4"/>
                <w:sz w:val="24"/>
                <w:lang w:val="ru-RU"/>
              </w:rPr>
              <w:t xml:space="preserve"> </w:t>
            </w:r>
            <w:r w:rsidRPr="003C60F2">
              <w:rPr>
                <w:spacing w:val="-2"/>
                <w:sz w:val="24"/>
                <w:lang w:val="ru-RU"/>
              </w:rPr>
              <w:t>грамотности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264" w:lineRule="auto"/>
              <w:ind w:right="207" w:firstLine="0"/>
              <w:rPr>
                <w:sz w:val="24"/>
                <w:lang w:val="ru-RU"/>
              </w:rPr>
            </w:pPr>
            <w:r w:rsidRPr="003C60F2">
              <w:rPr>
                <w:spacing w:val="-2"/>
                <w:sz w:val="24"/>
                <w:lang w:val="ru-RU"/>
              </w:rPr>
              <w:t xml:space="preserve">закономерности функционирования </w:t>
            </w:r>
            <w:r w:rsidRPr="003C60F2">
              <w:rPr>
                <w:sz w:val="24"/>
                <w:lang w:val="ru-RU"/>
              </w:rPr>
              <w:t>рыночных</w:t>
            </w:r>
            <w:r w:rsidRPr="003C60F2">
              <w:rPr>
                <w:spacing w:val="-14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механизмов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на микро- и макроуровнях и методы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 xml:space="preserve">государственного </w:t>
            </w:r>
            <w:r w:rsidRPr="003C60F2">
              <w:rPr>
                <w:spacing w:val="-2"/>
                <w:sz w:val="24"/>
                <w:lang w:val="ru-RU"/>
              </w:rPr>
              <w:t>регулирования;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before="1" w:line="264" w:lineRule="auto"/>
              <w:ind w:right="154" w:firstLine="0"/>
              <w:rPr>
                <w:sz w:val="24"/>
                <w:lang w:val="ru-RU"/>
              </w:rPr>
            </w:pPr>
            <w:r w:rsidRPr="003C60F2">
              <w:rPr>
                <w:sz w:val="24"/>
                <w:lang w:val="ru-RU"/>
              </w:rPr>
              <w:t>законодательные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 xml:space="preserve">основы </w:t>
            </w:r>
            <w:r w:rsidRPr="003C60F2">
              <w:rPr>
                <w:spacing w:val="-2"/>
                <w:sz w:val="24"/>
                <w:lang w:val="ru-RU"/>
              </w:rPr>
              <w:t xml:space="preserve">регулирования </w:t>
            </w:r>
            <w:r w:rsidRPr="003C60F2">
              <w:rPr>
                <w:sz w:val="24"/>
                <w:lang w:val="ru-RU"/>
              </w:rPr>
              <w:t>финансовых отношений;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264" w:lineRule="auto"/>
              <w:ind w:right="221" w:firstLine="0"/>
              <w:rPr>
                <w:sz w:val="24"/>
                <w:lang w:val="ru-RU"/>
              </w:rPr>
            </w:pPr>
            <w:r w:rsidRPr="003C60F2">
              <w:rPr>
                <w:sz w:val="24"/>
                <w:lang w:val="ru-RU"/>
              </w:rPr>
              <w:t>общие положения финансовых отношений хозяйственных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 xml:space="preserve">субъектов и их практическое </w:t>
            </w:r>
            <w:r w:rsidRPr="003C60F2">
              <w:rPr>
                <w:spacing w:val="-2"/>
                <w:sz w:val="24"/>
                <w:lang w:val="ru-RU"/>
              </w:rPr>
              <w:t>применение.</w:t>
            </w:r>
          </w:p>
          <w:p w:rsidR="003C60F2" w:rsidRDefault="003C60F2" w:rsidP="004157C9">
            <w:pPr>
              <w:pStyle w:val="TableParagraph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Умеет</w:t>
            </w:r>
            <w:proofErr w:type="spellEnd"/>
            <w:r>
              <w:rPr>
                <w:i/>
                <w:spacing w:val="-2"/>
                <w:sz w:val="24"/>
              </w:rPr>
              <w:t>: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before="28" w:line="264" w:lineRule="auto"/>
              <w:ind w:right="182" w:firstLine="0"/>
              <w:rPr>
                <w:sz w:val="24"/>
                <w:lang w:val="ru-RU"/>
              </w:rPr>
            </w:pPr>
            <w:r w:rsidRPr="003C60F2">
              <w:rPr>
                <w:sz w:val="24"/>
                <w:lang w:val="ru-RU"/>
              </w:rPr>
              <w:t>выявлять достоинства и недостатки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 xml:space="preserve">коммерческой </w:t>
            </w:r>
            <w:r w:rsidRPr="003C60F2">
              <w:rPr>
                <w:spacing w:val="-4"/>
                <w:sz w:val="24"/>
                <w:lang w:val="ru-RU"/>
              </w:rPr>
              <w:t>идеи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before="1" w:line="264" w:lineRule="auto"/>
              <w:ind w:right="138" w:firstLine="0"/>
              <w:rPr>
                <w:sz w:val="24"/>
                <w:lang w:val="ru-RU"/>
              </w:rPr>
            </w:pPr>
            <w:r w:rsidRPr="003C60F2">
              <w:rPr>
                <w:spacing w:val="-2"/>
                <w:sz w:val="24"/>
                <w:lang w:val="ru-RU"/>
              </w:rPr>
              <w:t xml:space="preserve">определять инвестиционную привлекательность </w:t>
            </w:r>
            <w:r w:rsidRPr="003C60F2">
              <w:rPr>
                <w:sz w:val="24"/>
                <w:lang w:val="ru-RU"/>
              </w:rPr>
              <w:t>коммерческих идей в рамках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 xml:space="preserve">профессиональной деятельности, выявлять </w:t>
            </w:r>
            <w:r w:rsidRPr="003C60F2">
              <w:rPr>
                <w:spacing w:val="-2"/>
                <w:sz w:val="24"/>
                <w:lang w:val="ru-RU"/>
              </w:rPr>
              <w:t>источники финансирования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264" w:lineRule="auto"/>
              <w:ind w:right="230" w:firstLine="0"/>
              <w:rPr>
                <w:sz w:val="24"/>
                <w:lang w:val="ru-RU"/>
              </w:rPr>
            </w:pPr>
            <w:r w:rsidRPr="003C60F2">
              <w:rPr>
                <w:sz w:val="24"/>
                <w:lang w:val="ru-RU"/>
              </w:rPr>
              <w:t>презентовать идеи открытия собственного дела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в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 xml:space="preserve">профессиональной </w:t>
            </w:r>
            <w:r w:rsidRPr="003C60F2">
              <w:rPr>
                <w:spacing w:val="-2"/>
                <w:sz w:val="24"/>
                <w:lang w:val="ru-RU"/>
              </w:rPr>
              <w:t>деятельности</w:t>
            </w:r>
          </w:p>
          <w:p w:rsidR="003C60F2" w:rsidRPr="003C60F2" w:rsidRDefault="003C60F2" w:rsidP="00536317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264" w:lineRule="auto"/>
              <w:ind w:right="102" w:firstLine="0"/>
              <w:rPr>
                <w:sz w:val="24"/>
                <w:lang w:val="ru-RU"/>
              </w:rPr>
            </w:pPr>
            <w:r w:rsidRPr="003C60F2">
              <w:rPr>
                <w:sz w:val="24"/>
                <w:lang w:val="ru-RU"/>
              </w:rPr>
              <w:t xml:space="preserve">ориентироваться в актуальных вопросах </w:t>
            </w:r>
            <w:r w:rsidRPr="003C60F2">
              <w:rPr>
                <w:spacing w:val="-2"/>
                <w:sz w:val="24"/>
                <w:lang w:val="ru-RU"/>
              </w:rPr>
              <w:t xml:space="preserve">финансово-экономических </w:t>
            </w:r>
            <w:r w:rsidRPr="003C60F2">
              <w:rPr>
                <w:sz w:val="24"/>
                <w:lang w:val="ru-RU"/>
              </w:rPr>
              <w:t>отношений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>в</w:t>
            </w:r>
            <w:r w:rsidRPr="003C60F2">
              <w:rPr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sz w:val="24"/>
                <w:lang w:val="ru-RU"/>
              </w:rPr>
              <w:t xml:space="preserve">современных </w:t>
            </w:r>
            <w:r w:rsidRPr="003C60F2">
              <w:rPr>
                <w:spacing w:val="-2"/>
                <w:sz w:val="24"/>
                <w:lang w:val="ru-RU"/>
              </w:rPr>
              <w:t>условиях.</w:t>
            </w:r>
          </w:p>
        </w:tc>
        <w:tc>
          <w:tcPr>
            <w:tcW w:w="3545" w:type="dxa"/>
          </w:tcPr>
          <w:p w:rsidR="003C60F2" w:rsidRPr="003C60F2" w:rsidRDefault="003C60F2" w:rsidP="004157C9">
            <w:pPr>
              <w:pStyle w:val="TableParagraph"/>
              <w:spacing w:line="276" w:lineRule="auto"/>
              <w:ind w:left="111" w:right="317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знание закономерностей функционирования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 xml:space="preserve">рыночных механизмов на микро- и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макроуровнях</w:t>
            </w:r>
          </w:p>
          <w:p w:rsidR="003C60F2" w:rsidRPr="003C60F2" w:rsidRDefault="003C60F2" w:rsidP="004157C9">
            <w:pPr>
              <w:pStyle w:val="TableParagraph"/>
              <w:spacing w:line="276" w:lineRule="auto"/>
              <w:ind w:left="111" w:right="778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 xml:space="preserve">понимание методов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 xml:space="preserve">государственного </w:t>
            </w:r>
            <w:r w:rsidRPr="003C60F2">
              <w:rPr>
                <w:color w:val="0D0D0D"/>
                <w:sz w:val="24"/>
                <w:lang w:val="ru-RU"/>
              </w:rPr>
              <w:t>регулирования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 xml:space="preserve">рыночных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механизмов</w:t>
            </w:r>
          </w:p>
          <w:p w:rsidR="003C60F2" w:rsidRPr="003C60F2" w:rsidRDefault="003C60F2" w:rsidP="004157C9">
            <w:pPr>
              <w:pStyle w:val="TableParagraph"/>
              <w:spacing w:line="276" w:lineRule="auto"/>
              <w:ind w:left="111" w:right="104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знание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законодательных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 xml:space="preserve">основ регулирования финансовых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отношений.</w:t>
            </w:r>
          </w:p>
          <w:p w:rsidR="003C60F2" w:rsidRPr="003C60F2" w:rsidRDefault="003C60F2" w:rsidP="004157C9">
            <w:pPr>
              <w:pStyle w:val="TableParagraph"/>
              <w:spacing w:before="1" w:line="276" w:lineRule="auto"/>
              <w:ind w:left="111" w:right="104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анализ регулирования финансовых</w:t>
            </w:r>
            <w:r w:rsidRPr="003C60F2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отношений</w:t>
            </w:r>
            <w:r w:rsidRPr="003C60F2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в</w:t>
            </w:r>
            <w:r w:rsidRPr="003C60F2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РФ знание общих положений финансовых отношений хозяйственных субъектов</w:t>
            </w:r>
          </w:p>
          <w:p w:rsidR="003C60F2" w:rsidRPr="003C60F2" w:rsidRDefault="003C60F2" w:rsidP="004157C9">
            <w:pPr>
              <w:pStyle w:val="TableParagraph"/>
              <w:spacing w:before="153" w:line="264" w:lineRule="auto"/>
              <w:ind w:left="111" w:right="666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понимание финансовых отношений</w:t>
            </w:r>
            <w:r w:rsidRPr="003C60F2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 xml:space="preserve">хозяйственных </w:t>
            </w:r>
            <w:r w:rsidRPr="003C60F2">
              <w:rPr>
                <w:color w:val="0D0D0D"/>
                <w:spacing w:val="-2"/>
                <w:sz w:val="24"/>
                <w:lang w:val="ru-RU"/>
              </w:rPr>
              <w:t>субъектов</w:t>
            </w:r>
          </w:p>
        </w:tc>
        <w:tc>
          <w:tcPr>
            <w:tcW w:w="3113" w:type="dxa"/>
          </w:tcPr>
          <w:p w:rsidR="003C60F2" w:rsidRPr="003C60F2" w:rsidRDefault="003C60F2" w:rsidP="004157C9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анализ</w:t>
            </w:r>
            <w:r w:rsidRPr="003C60F2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и</w:t>
            </w:r>
            <w:r w:rsidRPr="003C60F2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оценка</w:t>
            </w:r>
            <w:r w:rsidRPr="003C60F2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решения тестовых заданий</w:t>
            </w:r>
          </w:p>
          <w:p w:rsidR="003C60F2" w:rsidRPr="003C60F2" w:rsidRDefault="003C60F2" w:rsidP="004157C9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3C60F2">
              <w:rPr>
                <w:color w:val="0D0D0D"/>
                <w:sz w:val="24"/>
                <w:lang w:val="ru-RU"/>
              </w:rPr>
              <w:t>анализ</w:t>
            </w:r>
            <w:r w:rsidRPr="003C60F2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и</w:t>
            </w:r>
            <w:r w:rsidRPr="003C60F2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оценка</w:t>
            </w:r>
            <w:r w:rsidRPr="003C60F2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3C60F2">
              <w:rPr>
                <w:color w:val="0D0D0D"/>
                <w:sz w:val="24"/>
                <w:lang w:val="ru-RU"/>
              </w:rPr>
              <w:t>решения ситуационных задач</w:t>
            </w:r>
          </w:p>
        </w:tc>
      </w:tr>
    </w:tbl>
    <w:p w:rsidR="003C60F2" w:rsidRDefault="003C60F2" w:rsidP="003C60F2">
      <w:pPr>
        <w:pStyle w:val="TableParagraph"/>
        <w:spacing w:line="276" w:lineRule="auto"/>
        <w:rPr>
          <w:sz w:val="24"/>
        </w:rPr>
        <w:sectPr w:rsidR="003C60F2">
          <w:headerReference w:type="default" r:id="rId21"/>
          <w:footerReference w:type="default" r:id="rId22"/>
          <w:pgSz w:w="11910" w:h="16840"/>
          <w:pgMar w:top="1140" w:right="141" w:bottom="1440" w:left="1559" w:header="0" w:footer="1258" w:gutter="0"/>
          <w:cols w:space="720"/>
        </w:sectPr>
      </w:pPr>
    </w:p>
    <w:p w:rsidR="001A2FEF" w:rsidRDefault="00536317" w:rsidP="00536317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D7B03B0" wp14:editId="4349350E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26" name="Textbox 4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B03B0" id="_x0000_t202" coordsize="21600,21600" o:spt="202" path="m,l,21600r21600,l21600,xe">
              <v:stroke joinstyle="miter"/>
              <v:path gradientshapeok="t" o:connecttype="rect"/>
            </v:shapetype>
            <v:shape id="Textbox 426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LWIWzy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53120C" w:rsidRDefault="005363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1705C77" wp14:editId="1E980BA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28" name="Textbox 4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05C77" id="_x0000_t202" coordsize="21600,21600" o:spt="202" path="m,l,21600r21600,l21600,xe">
              <v:stroke joinstyle="miter"/>
              <v:path gradientshapeok="t" o:connecttype="rect"/>
            </v:shapetype>
            <v:shape id="Textbox 428" o:spid="_x0000_s1029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H6hITS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53120C" w:rsidRDefault="005363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7C06E21" wp14:editId="0C4DBF22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32" name="Textbox 4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06E21" id="_x0000_t202" coordsize="21600,21600" o:spt="202" path="m,l,21600r21600,l21600,xe">
              <v:stroke joinstyle="miter"/>
              <v:path gradientshapeok="t" o:connecttype="rect"/>
            </v:shapetype>
            <v:shape id="Textbox 432" o:spid="_x0000_s1031" type="#_x0000_t202" style="position:absolute;margin-left:313.9pt;margin-top:767.9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wfZwj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53120C" w:rsidRDefault="005363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1DAA3858" wp14:editId="26405C4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33" name="Textbox 4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A3858" id="_x0000_t202" coordsize="21600,21600" o:spt="202" path="m,l,21600r21600,l21600,xe">
              <v:stroke joinstyle="miter"/>
              <v:path gradientshapeok="t" o:connecttype="rect"/>
            </v:shapetype>
            <v:shape id="Textbox 433" o:spid="_x0000_s1032" type="#_x0000_t202" style="position:absolute;margin-left:313.9pt;margin-top:767.9pt;width:25pt;height:15.3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PDAqC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53120C" w:rsidRDefault="005363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3F66ADA4" wp14:editId="6120306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35" name="Textbox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66ADA4" id="_x0000_t202" coordsize="21600,21600" o:spt="202" path="m,l,21600r21600,l21600,xe">
              <v:stroke joinstyle="miter"/>
              <v:path gradientshapeok="t" o:connecttype="rect"/>
            </v:shapetype>
            <v:shape id="Textbox 435" o:spid="_x0000_s1033" type="#_x0000_t202" style="position:absolute;margin-left:313.9pt;margin-top:767.9pt;width:25pt;height:15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8guxY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53120C" w:rsidRDefault="005363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2AED2E91" wp14:editId="68203A0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36" name="Textbox 4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ED2E91" id="_x0000_t202" coordsize="21600,21600" o:spt="202" path="m,l,21600r21600,l21600,xe">
              <v:stroke joinstyle="miter"/>
              <v:path gradientshapeok="t" o:connecttype="rect"/>
            </v:shapetype>
            <v:shape id="Textbox 436" o:spid="_x0000_s1034" type="#_x0000_t202" style="position:absolute;margin-left:313.9pt;margin-top:767.9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IaPq5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53120C" w:rsidRDefault="005363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8BA1A04" wp14:editId="6684BE0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5" name="Textbox 4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A1A04" id="_x0000_t202" coordsize="21600,21600" o:spt="202" path="m,l,21600r21600,l21600,xe">
              <v:stroke joinstyle="miter"/>
              <v:path gradientshapeok="t" o:connecttype="rect"/>
            </v:shapetype>
            <v:shape id="Textbox 425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KEci16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53120C" w:rsidRDefault="005363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A8523D0" wp14:editId="10BBD894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7" name="Textbox 4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8523D0" id="_x0000_t202" coordsize="21600,21600" o:spt="202" path="m,l,21600r21600,l21600,xe">
              <v:stroke joinstyle="miter"/>
              <v:path gradientshapeok="t" o:connecttype="rect"/>
            </v:shapetype>
            <v:shape id="Textbox 427" o:spid="_x0000_s1028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OUze/S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53120C" w:rsidRDefault="005363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1A0625B0" wp14:editId="78E080F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31" name="Textbox 4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120C" w:rsidRDefault="005363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0625B0" id="_x0000_t202" coordsize="21600,21600" o:spt="202" path="m,l,21600r21600,l21600,xe">
              <v:stroke joinstyle="miter"/>
              <v:path gradientshapeok="t" o:connecttype="rect"/>
            </v:shapetype>
            <v:shape id="Textbox 431" o:spid="_x0000_s1030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AJEI26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53120C" w:rsidRDefault="005363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C" w:rsidRDefault="00536317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6733"/>
    <w:multiLevelType w:val="hybridMultilevel"/>
    <w:tmpl w:val="D4624E0E"/>
    <w:lvl w:ilvl="0" w:tplc="FD241BA6">
      <w:start w:val="1"/>
      <w:numFmt w:val="decimal"/>
      <w:lvlText w:val="%1."/>
      <w:lvlJc w:val="left"/>
      <w:pPr>
        <w:ind w:left="141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FE58420A">
      <w:numFmt w:val="bullet"/>
      <w:lvlText w:val="•"/>
      <w:lvlJc w:val="left"/>
      <w:pPr>
        <w:ind w:left="1146" w:hanging="424"/>
      </w:pPr>
      <w:rPr>
        <w:rFonts w:hint="default"/>
        <w:lang w:val="ru-RU" w:eastAsia="en-US" w:bidi="ar-SA"/>
      </w:rPr>
    </w:lvl>
    <w:lvl w:ilvl="2" w:tplc="F1DE7E3E">
      <w:numFmt w:val="bullet"/>
      <w:lvlText w:val="•"/>
      <w:lvlJc w:val="left"/>
      <w:pPr>
        <w:ind w:left="2153" w:hanging="424"/>
      </w:pPr>
      <w:rPr>
        <w:rFonts w:hint="default"/>
        <w:lang w:val="ru-RU" w:eastAsia="en-US" w:bidi="ar-SA"/>
      </w:rPr>
    </w:lvl>
    <w:lvl w:ilvl="3" w:tplc="8B6E7F48">
      <w:numFmt w:val="bullet"/>
      <w:lvlText w:val="•"/>
      <w:lvlJc w:val="left"/>
      <w:pPr>
        <w:ind w:left="3160" w:hanging="424"/>
      </w:pPr>
      <w:rPr>
        <w:rFonts w:hint="default"/>
        <w:lang w:val="ru-RU" w:eastAsia="en-US" w:bidi="ar-SA"/>
      </w:rPr>
    </w:lvl>
    <w:lvl w:ilvl="4" w:tplc="70EECFE2">
      <w:numFmt w:val="bullet"/>
      <w:lvlText w:val="•"/>
      <w:lvlJc w:val="left"/>
      <w:pPr>
        <w:ind w:left="4167" w:hanging="424"/>
      </w:pPr>
      <w:rPr>
        <w:rFonts w:hint="default"/>
        <w:lang w:val="ru-RU" w:eastAsia="en-US" w:bidi="ar-SA"/>
      </w:rPr>
    </w:lvl>
    <w:lvl w:ilvl="5" w:tplc="9B0C973E">
      <w:numFmt w:val="bullet"/>
      <w:lvlText w:val="•"/>
      <w:lvlJc w:val="left"/>
      <w:pPr>
        <w:ind w:left="5174" w:hanging="424"/>
      </w:pPr>
      <w:rPr>
        <w:rFonts w:hint="default"/>
        <w:lang w:val="ru-RU" w:eastAsia="en-US" w:bidi="ar-SA"/>
      </w:rPr>
    </w:lvl>
    <w:lvl w:ilvl="6" w:tplc="B4B637F4">
      <w:numFmt w:val="bullet"/>
      <w:lvlText w:val="•"/>
      <w:lvlJc w:val="left"/>
      <w:pPr>
        <w:ind w:left="6180" w:hanging="424"/>
      </w:pPr>
      <w:rPr>
        <w:rFonts w:hint="default"/>
        <w:lang w:val="ru-RU" w:eastAsia="en-US" w:bidi="ar-SA"/>
      </w:rPr>
    </w:lvl>
    <w:lvl w:ilvl="7" w:tplc="DDB60CA8">
      <w:numFmt w:val="bullet"/>
      <w:lvlText w:val="•"/>
      <w:lvlJc w:val="left"/>
      <w:pPr>
        <w:ind w:left="7187" w:hanging="424"/>
      </w:pPr>
      <w:rPr>
        <w:rFonts w:hint="default"/>
        <w:lang w:val="ru-RU" w:eastAsia="en-US" w:bidi="ar-SA"/>
      </w:rPr>
    </w:lvl>
    <w:lvl w:ilvl="8" w:tplc="0772DEFE">
      <w:numFmt w:val="bullet"/>
      <w:lvlText w:val="•"/>
      <w:lvlJc w:val="left"/>
      <w:pPr>
        <w:ind w:left="8194" w:hanging="424"/>
      </w:pPr>
      <w:rPr>
        <w:rFonts w:hint="default"/>
        <w:lang w:val="ru-RU" w:eastAsia="en-US" w:bidi="ar-SA"/>
      </w:rPr>
    </w:lvl>
  </w:abstractNum>
  <w:abstractNum w:abstractNumId="1" w15:restartNumberingAfterBreak="0">
    <w:nsid w:val="14CC063A"/>
    <w:multiLevelType w:val="hybridMultilevel"/>
    <w:tmpl w:val="126C03C2"/>
    <w:lvl w:ilvl="0" w:tplc="7D00CB26">
      <w:start w:val="1"/>
      <w:numFmt w:val="decimal"/>
      <w:lvlText w:val="%1.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F56CF812">
      <w:numFmt w:val="bullet"/>
      <w:lvlText w:val="•"/>
      <w:lvlJc w:val="left"/>
      <w:pPr>
        <w:ind w:left="1146" w:hanging="284"/>
      </w:pPr>
      <w:rPr>
        <w:rFonts w:hint="default"/>
        <w:lang w:val="ru-RU" w:eastAsia="en-US" w:bidi="ar-SA"/>
      </w:rPr>
    </w:lvl>
    <w:lvl w:ilvl="2" w:tplc="96BA084C">
      <w:numFmt w:val="bullet"/>
      <w:lvlText w:val="•"/>
      <w:lvlJc w:val="left"/>
      <w:pPr>
        <w:ind w:left="2153" w:hanging="284"/>
      </w:pPr>
      <w:rPr>
        <w:rFonts w:hint="default"/>
        <w:lang w:val="ru-RU" w:eastAsia="en-US" w:bidi="ar-SA"/>
      </w:rPr>
    </w:lvl>
    <w:lvl w:ilvl="3" w:tplc="9FE6D282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4" w:tplc="84B23164">
      <w:numFmt w:val="bullet"/>
      <w:lvlText w:val="•"/>
      <w:lvlJc w:val="left"/>
      <w:pPr>
        <w:ind w:left="4167" w:hanging="284"/>
      </w:pPr>
      <w:rPr>
        <w:rFonts w:hint="default"/>
        <w:lang w:val="ru-RU" w:eastAsia="en-US" w:bidi="ar-SA"/>
      </w:rPr>
    </w:lvl>
    <w:lvl w:ilvl="5" w:tplc="3AC605D8">
      <w:numFmt w:val="bullet"/>
      <w:lvlText w:val="•"/>
      <w:lvlJc w:val="left"/>
      <w:pPr>
        <w:ind w:left="5174" w:hanging="284"/>
      </w:pPr>
      <w:rPr>
        <w:rFonts w:hint="default"/>
        <w:lang w:val="ru-RU" w:eastAsia="en-US" w:bidi="ar-SA"/>
      </w:rPr>
    </w:lvl>
    <w:lvl w:ilvl="6" w:tplc="997A80CE">
      <w:numFmt w:val="bullet"/>
      <w:lvlText w:val="•"/>
      <w:lvlJc w:val="left"/>
      <w:pPr>
        <w:ind w:left="6180" w:hanging="284"/>
      </w:pPr>
      <w:rPr>
        <w:rFonts w:hint="default"/>
        <w:lang w:val="ru-RU" w:eastAsia="en-US" w:bidi="ar-SA"/>
      </w:rPr>
    </w:lvl>
    <w:lvl w:ilvl="7" w:tplc="BC64D702">
      <w:numFmt w:val="bullet"/>
      <w:lvlText w:val="•"/>
      <w:lvlJc w:val="left"/>
      <w:pPr>
        <w:ind w:left="7187" w:hanging="284"/>
      </w:pPr>
      <w:rPr>
        <w:rFonts w:hint="default"/>
        <w:lang w:val="ru-RU" w:eastAsia="en-US" w:bidi="ar-SA"/>
      </w:rPr>
    </w:lvl>
    <w:lvl w:ilvl="8" w:tplc="181AF268">
      <w:numFmt w:val="bullet"/>
      <w:lvlText w:val="•"/>
      <w:lvlJc w:val="left"/>
      <w:pPr>
        <w:ind w:left="8194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2E43B7A"/>
    <w:multiLevelType w:val="multilevel"/>
    <w:tmpl w:val="D9FE5CEC"/>
    <w:lvl w:ilvl="0">
      <w:start w:val="3"/>
      <w:numFmt w:val="decimal"/>
      <w:lvlText w:val="%1"/>
      <w:lvlJc w:val="left"/>
      <w:pPr>
        <w:ind w:left="1390" w:hanging="54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90" w:hanging="54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90" w:hanging="54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04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3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5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6" w:hanging="540"/>
      </w:pPr>
      <w:rPr>
        <w:rFonts w:hint="default"/>
        <w:lang w:val="ru-RU" w:eastAsia="en-US" w:bidi="ar-SA"/>
      </w:rPr>
    </w:lvl>
  </w:abstractNum>
  <w:abstractNum w:abstractNumId="3" w15:restartNumberingAfterBreak="0">
    <w:nsid w:val="517B2CCC"/>
    <w:multiLevelType w:val="hybridMultilevel"/>
    <w:tmpl w:val="7D221750"/>
    <w:lvl w:ilvl="0" w:tplc="B4AEF308">
      <w:start w:val="1"/>
      <w:numFmt w:val="decimal"/>
      <w:lvlText w:val="%1."/>
      <w:lvlJc w:val="left"/>
      <w:pPr>
        <w:ind w:left="141" w:hanging="5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0746777E">
      <w:numFmt w:val="bullet"/>
      <w:lvlText w:val="•"/>
      <w:lvlJc w:val="left"/>
      <w:pPr>
        <w:ind w:left="1146" w:hanging="520"/>
      </w:pPr>
      <w:rPr>
        <w:rFonts w:hint="default"/>
        <w:lang w:val="ru-RU" w:eastAsia="en-US" w:bidi="ar-SA"/>
      </w:rPr>
    </w:lvl>
    <w:lvl w:ilvl="2" w:tplc="9CD40482">
      <w:numFmt w:val="bullet"/>
      <w:lvlText w:val="•"/>
      <w:lvlJc w:val="left"/>
      <w:pPr>
        <w:ind w:left="2153" w:hanging="520"/>
      </w:pPr>
      <w:rPr>
        <w:rFonts w:hint="default"/>
        <w:lang w:val="ru-RU" w:eastAsia="en-US" w:bidi="ar-SA"/>
      </w:rPr>
    </w:lvl>
    <w:lvl w:ilvl="3" w:tplc="415A844C">
      <w:numFmt w:val="bullet"/>
      <w:lvlText w:val="•"/>
      <w:lvlJc w:val="left"/>
      <w:pPr>
        <w:ind w:left="3160" w:hanging="520"/>
      </w:pPr>
      <w:rPr>
        <w:rFonts w:hint="default"/>
        <w:lang w:val="ru-RU" w:eastAsia="en-US" w:bidi="ar-SA"/>
      </w:rPr>
    </w:lvl>
    <w:lvl w:ilvl="4" w:tplc="E6D289D6">
      <w:numFmt w:val="bullet"/>
      <w:lvlText w:val="•"/>
      <w:lvlJc w:val="left"/>
      <w:pPr>
        <w:ind w:left="4167" w:hanging="520"/>
      </w:pPr>
      <w:rPr>
        <w:rFonts w:hint="default"/>
        <w:lang w:val="ru-RU" w:eastAsia="en-US" w:bidi="ar-SA"/>
      </w:rPr>
    </w:lvl>
    <w:lvl w:ilvl="5" w:tplc="79A0850E">
      <w:numFmt w:val="bullet"/>
      <w:lvlText w:val="•"/>
      <w:lvlJc w:val="left"/>
      <w:pPr>
        <w:ind w:left="5174" w:hanging="520"/>
      </w:pPr>
      <w:rPr>
        <w:rFonts w:hint="default"/>
        <w:lang w:val="ru-RU" w:eastAsia="en-US" w:bidi="ar-SA"/>
      </w:rPr>
    </w:lvl>
    <w:lvl w:ilvl="6" w:tplc="D5C2F44E">
      <w:numFmt w:val="bullet"/>
      <w:lvlText w:val="•"/>
      <w:lvlJc w:val="left"/>
      <w:pPr>
        <w:ind w:left="6180" w:hanging="520"/>
      </w:pPr>
      <w:rPr>
        <w:rFonts w:hint="default"/>
        <w:lang w:val="ru-RU" w:eastAsia="en-US" w:bidi="ar-SA"/>
      </w:rPr>
    </w:lvl>
    <w:lvl w:ilvl="7" w:tplc="FFF4C5B8">
      <w:numFmt w:val="bullet"/>
      <w:lvlText w:val="•"/>
      <w:lvlJc w:val="left"/>
      <w:pPr>
        <w:ind w:left="7187" w:hanging="520"/>
      </w:pPr>
      <w:rPr>
        <w:rFonts w:hint="default"/>
        <w:lang w:val="ru-RU" w:eastAsia="en-US" w:bidi="ar-SA"/>
      </w:rPr>
    </w:lvl>
    <w:lvl w:ilvl="8" w:tplc="D6680A08">
      <w:numFmt w:val="bullet"/>
      <w:lvlText w:val="•"/>
      <w:lvlJc w:val="left"/>
      <w:pPr>
        <w:ind w:left="8194" w:hanging="520"/>
      </w:pPr>
      <w:rPr>
        <w:rFonts w:hint="default"/>
        <w:lang w:val="ru-RU" w:eastAsia="en-US" w:bidi="ar-SA"/>
      </w:rPr>
    </w:lvl>
  </w:abstractNum>
  <w:abstractNum w:abstractNumId="4" w15:restartNumberingAfterBreak="0">
    <w:nsid w:val="5ECA3CA1"/>
    <w:multiLevelType w:val="multilevel"/>
    <w:tmpl w:val="0B9479F4"/>
    <w:lvl w:ilvl="0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623D06F6"/>
    <w:multiLevelType w:val="hybridMultilevel"/>
    <w:tmpl w:val="9D6483D0"/>
    <w:lvl w:ilvl="0" w:tplc="3B8CC736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9C2724">
      <w:numFmt w:val="bullet"/>
      <w:lvlText w:val="•"/>
      <w:lvlJc w:val="left"/>
      <w:pPr>
        <w:ind w:left="386" w:hanging="136"/>
      </w:pPr>
      <w:rPr>
        <w:rFonts w:hint="default"/>
        <w:lang w:val="ru-RU" w:eastAsia="en-US" w:bidi="ar-SA"/>
      </w:rPr>
    </w:lvl>
    <w:lvl w:ilvl="2" w:tplc="F1F0339A">
      <w:numFmt w:val="bullet"/>
      <w:lvlText w:val="•"/>
      <w:lvlJc w:val="left"/>
      <w:pPr>
        <w:ind w:left="672" w:hanging="136"/>
      </w:pPr>
      <w:rPr>
        <w:rFonts w:hint="default"/>
        <w:lang w:val="ru-RU" w:eastAsia="en-US" w:bidi="ar-SA"/>
      </w:rPr>
    </w:lvl>
    <w:lvl w:ilvl="3" w:tplc="EAAC5746">
      <w:numFmt w:val="bullet"/>
      <w:lvlText w:val="•"/>
      <w:lvlJc w:val="left"/>
      <w:pPr>
        <w:ind w:left="958" w:hanging="136"/>
      </w:pPr>
      <w:rPr>
        <w:rFonts w:hint="default"/>
        <w:lang w:val="ru-RU" w:eastAsia="en-US" w:bidi="ar-SA"/>
      </w:rPr>
    </w:lvl>
    <w:lvl w:ilvl="4" w:tplc="8FFADAC8">
      <w:numFmt w:val="bullet"/>
      <w:lvlText w:val="•"/>
      <w:lvlJc w:val="left"/>
      <w:pPr>
        <w:ind w:left="1245" w:hanging="136"/>
      </w:pPr>
      <w:rPr>
        <w:rFonts w:hint="default"/>
        <w:lang w:val="ru-RU" w:eastAsia="en-US" w:bidi="ar-SA"/>
      </w:rPr>
    </w:lvl>
    <w:lvl w:ilvl="5" w:tplc="DD7C9CF4">
      <w:numFmt w:val="bullet"/>
      <w:lvlText w:val="•"/>
      <w:lvlJc w:val="left"/>
      <w:pPr>
        <w:ind w:left="1531" w:hanging="136"/>
      </w:pPr>
      <w:rPr>
        <w:rFonts w:hint="default"/>
        <w:lang w:val="ru-RU" w:eastAsia="en-US" w:bidi="ar-SA"/>
      </w:rPr>
    </w:lvl>
    <w:lvl w:ilvl="6" w:tplc="ADD69DDE">
      <w:numFmt w:val="bullet"/>
      <w:lvlText w:val="•"/>
      <w:lvlJc w:val="left"/>
      <w:pPr>
        <w:ind w:left="1817" w:hanging="136"/>
      </w:pPr>
      <w:rPr>
        <w:rFonts w:hint="default"/>
        <w:lang w:val="ru-RU" w:eastAsia="en-US" w:bidi="ar-SA"/>
      </w:rPr>
    </w:lvl>
    <w:lvl w:ilvl="7" w:tplc="D9CE32BC">
      <w:numFmt w:val="bullet"/>
      <w:lvlText w:val="•"/>
      <w:lvlJc w:val="left"/>
      <w:pPr>
        <w:ind w:left="2104" w:hanging="136"/>
      </w:pPr>
      <w:rPr>
        <w:rFonts w:hint="default"/>
        <w:lang w:val="ru-RU" w:eastAsia="en-US" w:bidi="ar-SA"/>
      </w:rPr>
    </w:lvl>
    <w:lvl w:ilvl="8" w:tplc="BD40B4E0">
      <w:numFmt w:val="bullet"/>
      <w:lvlText w:val="•"/>
      <w:lvlJc w:val="left"/>
      <w:pPr>
        <w:ind w:left="2390" w:hanging="136"/>
      </w:pPr>
      <w:rPr>
        <w:rFonts w:hint="default"/>
        <w:lang w:val="ru-RU" w:eastAsia="en-US" w:bidi="ar-SA"/>
      </w:rPr>
    </w:lvl>
  </w:abstractNum>
  <w:abstractNum w:abstractNumId="6" w15:restartNumberingAfterBreak="0">
    <w:nsid w:val="69105EA8"/>
    <w:multiLevelType w:val="multilevel"/>
    <w:tmpl w:val="126614EA"/>
    <w:lvl w:ilvl="0">
      <w:start w:val="2"/>
      <w:numFmt w:val="decimal"/>
      <w:lvlText w:val="%1."/>
      <w:lvlJc w:val="left"/>
      <w:pPr>
        <w:ind w:left="1338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3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27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45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604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6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6" w:hanging="2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62A"/>
    <w:rsid w:val="000642CC"/>
    <w:rsid w:val="003C60F2"/>
    <w:rsid w:val="00475E58"/>
    <w:rsid w:val="00536317"/>
    <w:rsid w:val="005E562A"/>
    <w:rsid w:val="008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61CA"/>
  <w15:chartTrackingRefBased/>
  <w15:docId w15:val="{68CD0849-3E0F-41EA-844E-D0694D1B9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C60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C60F2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C60F2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C60F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C60F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C60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C60F2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3C60F2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3C60F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C60F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C60F2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3C6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academia-moscow.ru/catalogue/5411/477930/" TargetMode="External"/><Relationship Id="rId18" Type="http://schemas.openxmlformats.org/officeDocument/2006/relationships/hyperlink" Target="https://biblio-online.ru/bcode/429626" TargetMode="Externa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yperlink" Target="https://biblio-online.ru/bcode/429626" TargetMode="External"/><Relationship Id="rId2" Type="http://schemas.openxmlformats.org/officeDocument/2006/relationships/styles" Target="styles.xml"/><Relationship Id="rId16" Type="http://schemas.openxmlformats.org/officeDocument/2006/relationships/hyperlink" Target="http://dni-fg.ru/" TargetMode="Externa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24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hyperlink" Target="https://11klasov.com/15531-sbornik-matematicheskih-zadach-osnovy-finansovoj-gramotnosti-5-9-klassy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11klasov.com/15531-sbornik-matematicheskih-zadach-osnovy-finansovoj-gramotnosti-5-9-klassy.html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2026-04-24T04:10:00Z</dcterms:created>
  <dcterms:modified xsi:type="dcterms:W3CDTF">2026-04-24T04:14:00Z</dcterms:modified>
</cp:coreProperties>
</file>